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F5" w:rsidRPr="00E324F5" w:rsidRDefault="00E324F5" w:rsidP="00E324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324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АСПИРАНТУРА</w:t>
      </w:r>
    </w:p>
    <w:p w:rsidR="00E324F5" w:rsidRDefault="00E324F5" w:rsidP="00E324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программа </w:t>
      </w:r>
      <w:r w:rsidRPr="008D389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аспирантуры</w:t>
      </w:r>
      <w:r w:rsidRPr="008D389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является образовательной программой научно-ориентированного образования, направленной на подготовку специалистов, владеющих навыками планирования и самостоятельного проведения научных исследований, глубокими теоретическими знаниями, позволяющими подготовить квалификационную научную работу (диссертацию) на соискание ученой степени кандидата наук и обеспечивающей </w:t>
      </w:r>
      <w:proofErr w:type="gramStart"/>
      <w:r w:rsidRPr="008D389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получение  квалификации</w:t>
      </w:r>
      <w:proofErr w:type="gramEnd"/>
      <w:r w:rsidRPr="008D389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“Исследователь”.</w:t>
      </w:r>
    </w:p>
    <w:p w:rsidR="008D389C" w:rsidRPr="008D389C" w:rsidRDefault="008D389C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Образовательная программа аспирантуры, обеспечивающая </w:t>
      </w:r>
      <w:proofErr w:type="gram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  квалификации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“Исследователь”, реализуются </w:t>
      </w:r>
      <w:r w:rsidRPr="008D389C">
        <w:rPr>
          <w:rFonts w:ascii="Calibri" w:eastAsia="Times New Roman" w:hAnsi="Calibri" w:cs="Calibri"/>
          <w:color w:val="111111"/>
          <w:lang w:eastAsia="ru-RU"/>
        </w:rPr>
        <w:t>в </w:t>
      </w:r>
      <w:r w:rsidRPr="008D389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дневной форме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(срок обучения не более трех лет), </w:t>
      </w:r>
      <w:r w:rsidRPr="008D389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заочной форме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(срок обучения не более четырех лет) либо </w:t>
      </w:r>
      <w:r w:rsidRPr="008D389C">
        <w:rPr>
          <w:rFonts w:ascii="Calibri" w:eastAsia="Times New Roman" w:hAnsi="Calibri" w:cs="Calibri"/>
          <w:color w:val="111111"/>
          <w:lang w:eastAsia="ru-RU"/>
        </w:rPr>
        <w:t>в </w:t>
      </w:r>
      <w:r w:rsidRPr="008D389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форме соискательства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(срок обучения не более пяти лет). Срок получения научно-ориентированного образования может быть уменьшен в связи с защитой диссертации на соискание ученой степени кандидата наук.</w:t>
      </w:r>
    </w:p>
    <w:p w:rsidR="008D389C" w:rsidRPr="008D389C" w:rsidRDefault="008D389C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в аспирантуре за счет средств республиканского бюджета осуществляется на основе государственного заказа,</w:t>
      </w:r>
      <w:r w:rsidR="00E32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 xml:space="preserve">по заявкам организаций, нуждающихся в работниках высшей </w:t>
        </w:r>
        <w:proofErr w:type="gramStart"/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квалификации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  <w:r w:rsidR="00E32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Аспирант, Заказчик организация, подавшая заявку) и Исполнитель (БГУ) заключают договор, в котором определяются обязанности сторон. Аспирантам дневной формы получения образования за счет средств республиканского бюджета выплачивается стипендия.</w:t>
      </w:r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Перечень специальностей, по которым в БГУ реализуются образовательные программы научно-ориентированного образования</w:t>
        </w:r>
      </w:hyperlink>
    </w:p>
    <w:p w:rsidR="008D389C" w:rsidRPr="008D389C" w:rsidRDefault="008D389C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 аспирантуру, все этапы процесса обучения координируются и контролируются </w:t>
      </w:r>
      <w:hyperlink r:id="rId7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отделом аспирантуры и докторантуры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Главного управления науки БГУ. По вопросам обучения и поступления в аспирантуру обращаться по адресу: г. Минск, ул. </w:t>
      </w:r>
      <w:proofErr w:type="spell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Бобруйская</w:t>
      </w:r>
      <w:proofErr w:type="spell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9, к. 414, 419, тел. (017) 209-51-73, 209-54-23 (начальник отдела аспирантуры и докторантуры).</w:t>
      </w:r>
    </w:p>
    <w:p w:rsidR="008D389C" w:rsidRPr="008D389C" w:rsidRDefault="008D389C" w:rsidP="00E324F5">
      <w:pPr>
        <w:spacing w:after="195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приема: 8.30 - 13.00, 14.00-17.15 (понедельник-четверг) 8.30 - 13.00, 14.00-17.00 (пятница)</w:t>
      </w:r>
    </w:p>
    <w:p w:rsidR="008D389C" w:rsidRPr="008D389C" w:rsidRDefault="008D389C" w:rsidP="00E324F5">
      <w:pPr>
        <w:spacing w:after="195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для корреспонденции: пр-т Независимости, 4, 220030, г. Минск (с пометкой для отдела аспирантуры и докторантуры), факс: (017) 200-74-65 (с указанием для отдела аспирантуры и докторантуры).</w:t>
      </w:r>
    </w:p>
    <w:p w:rsidR="008D389C" w:rsidRPr="008D389C" w:rsidRDefault="008D389C" w:rsidP="00E324F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подробную информацию о поступлении, обучении в аспирантуре можно получить </w:t>
      </w:r>
      <w:hyperlink r:id="rId8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здесь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D389C" w:rsidRPr="008D389C" w:rsidRDefault="008D389C" w:rsidP="00E324F5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fldChar w:fldCharType="begin"/>
      </w: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instrText xml:space="preserve"> HYPERLINK "http://research.bsu.by/legislation/thematic-sections-of-legislative-acts-on-sci-inno/legislative-acts-on-sci-staff-training/" \t "_blank" </w:instrText>
      </w: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fldChar w:fldCharType="separate"/>
      </w:r>
    </w:p>
    <w:p w:rsidR="00037490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fldChar w:fldCharType="end"/>
      </w:r>
    </w:p>
    <w:p w:rsidR="00037490" w:rsidRDefault="00037490" w:rsidP="00E324F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037490" w:rsidRDefault="00037490" w:rsidP="00E324F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D389C" w:rsidRPr="008D389C" w:rsidRDefault="00E324F5" w:rsidP="00E324F5">
      <w:pPr>
        <w:spacing w:after="0" w:line="240" w:lineRule="auto"/>
        <w:jc w:val="both"/>
        <w:rPr>
          <w:rFonts w:ascii="Arial" w:eastAsia="Times New Roman" w:hAnsi="Arial" w:cs="Arial"/>
          <w:b/>
          <w:color w:val="4C4C4C"/>
          <w:sz w:val="24"/>
          <w:szCs w:val="24"/>
          <w:lang w:eastAsia="ru-RU"/>
        </w:rPr>
      </w:pPr>
      <w:r w:rsidRPr="00E324F5">
        <w:rPr>
          <w:rFonts w:ascii="Arial" w:eastAsia="Times New Roman" w:hAnsi="Arial" w:cs="Arial"/>
          <w:b/>
          <w:color w:val="4C4C4C"/>
          <w:sz w:val="24"/>
          <w:szCs w:val="24"/>
          <w:lang w:eastAsia="ru-RU"/>
        </w:rPr>
        <w:lastRenderedPageBreak/>
        <w:t>АСПИРАНТУРА (СОИСКАТЕЛЬСТВО)</w:t>
      </w:r>
    </w:p>
    <w:p w:rsidR="00E324F5" w:rsidRDefault="008D389C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Положением о подготовке научных работников высшей квалификации в Республике Беларусь, утвержденным Указом Президента Республики Беларусь от 01.12.2011 №561 (в редакции Указов от 30.12.2011 №621, от 16.12.2013 №560) подготовка научных работников высшей квалификации может осуществляться </w:t>
      </w:r>
      <w:r w:rsidRPr="008D389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 аспирантурах (адъюнктурах), докторантурах, в том числе в форме соискательства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D389C" w:rsidRPr="008D389C" w:rsidRDefault="008D389C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обучения в форме соискательства не должен превышать 5-ти лет. Обучающимися в аспирантуре в форме соискательства для получения </w:t>
      </w:r>
      <w:r w:rsidRPr="008D389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ученой степени кандидата наук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(на I ступени послевузовского образования) могут быть лица, имеющие диплом о высшем образовании (за исключением диплома бакалавра) и (или) диплом магистра, склонность к научным исследованиям, что подтверждается научными публикациями, участием в научно-исследовательских проектах, научно-практических конференциях, семинарах или другими материалами. Они должны иметь опыт практической работы (на должностях, требующих наличия высшего образования) не менее двух лет. По педагогическим специальностям - иметь высшее педагогическое образование и стаж работы в сфере образования в качестве специалиста с высшим образованием не менее 2-х лет. Вступительный экзамен не требуется. Соискательство как форма подготовки научных работников высшей квалификации наряду с освоением образовательной программы аспирантуры включает также подготовку и сдачу кандидатских экзаменов по общеобразовательным дисциплинам в случаях, когда обучение в форме соискательства проходят лица, не имеющие степени магистра. Обучающиеся в форме соискательства не реже 2-х раз в год проходят текущую аттестацию, представляют отчет о выполнении индивидуального плана работы. Успешно завершившим обучение государственной аттестационной комиссией присваивается научная квалификация "Исследователь", выдается диплом исследователя за исключением лиц, зачисленных на обучение в форме соискательства только для сдачи кандидатских экзаменов и зачетов по общеобразовательным дисциплинам (срок обучения не более 2-х лет на платной основе).</w:t>
      </w:r>
    </w:p>
    <w:p w:rsidR="008D389C" w:rsidRPr="008D389C" w:rsidRDefault="008D389C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Перечень </w:t>
      </w:r>
      <w:proofErr w:type="gramStart"/>
      <w:r w:rsidRPr="008D389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документов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поступающих для обучения в форме соискательства:</w:t>
      </w:r>
    </w:p>
    <w:p w:rsidR="008D389C" w:rsidRPr="008D389C" w:rsidRDefault="00037490" w:rsidP="00E324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заявление для обучения сроком до 5-ти лет</w:t>
        </w:r>
      </w:hyperlink>
      <w:r w:rsidR="008D389C"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бюджетной / платной основе на имя руководителя организации или </w:t>
      </w:r>
      <w:hyperlink r:id="rId10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заявление на 2 года обучения</w:t>
        </w:r>
      </w:hyperlink>
      <w:r w:rsidR="008D389C"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которому прилагаются следующие документы (перечень документов для обучения сроком до 2-х лет </w:t>
      </w:r>
      <w:hyperlink r:id="rId11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см. здесь</w:t>
        </w:r>
      </w:hyperlink>
      <w:r w:rsidR="008D389C"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8D389C" w:rsidRPr="008D389C" w:rsidRDefault="00037490" w:rsidP="00E324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hyperlink r:id="rId12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личный листок по учету кадров</w:t>
        </w:r>
      </w:hyperlink>
      <w:r w:rsidR="008D389C"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&lt;*&gt;;</w:t>
      </w:r>
    </w:p>
    <w:p w:rsidR="008D389C" w:rsidRPr="008D389C" w:rsidRDefault="00037490" w:rsidP="00E324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hyperlink r:id="rId13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автобиография</w:t>
        </w:r>
      </w:hyperlink>
      <w:r w:rsidR="008D389C"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&lt;*&gt;;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медицинская справка по форме, установленной Министерством здравоохранения для поступающих в вузы;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>1 фотография размером 4х 6 см;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заявка организации - заказчика кадров;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список и копии опубликованных научных работ или реферат по специальности с рецензией научного руководителя (для лиц, поступающих для получения научной квалификации "Исследователь");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удостоверение о сдаче кандидатских экзаменов и зачетов (при наличии);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копию трудовой книжки либо иные документы, подтверждающие стаж работы;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копии диплома о высшем образовании и прилагаемой к нему выписки из </w:t>
      </w:r>
      <w:proofErr w:type="spellStart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зачетно</w:t>
      </w:r>
      <w:proofErr w:type="spellEnd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-экзаменационной ведомости либо копия документа об образовании, подтверждающего получение образования, эквивалентного I ступени высшего образования в РБ, с указанием изученных дисциплин и полученных по ним отметок (баллов);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копии диплома магистра и прилагаемой к нему выписки из </w:t>
      </w:r>
      <w:proofErr w:type="spellStart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зачетно</w:t>
      </w:r>
      <w:proofErr w:type="spellEnd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-экзаменационной ведомости либо копия документа об образовании, подтверждающего получение образования, эквивалентного II ступени высшего образования в РБ, с указанием изученных дисциплин и полученных по ним отметок (баллов</w:t>
      </w:r>
      <w:proofErr w:type="gramStart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)( при</w:t>
      </w:r>
      <w:proofErr w:type="gramEnd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наличии );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выписка из протокола заседания кафедры, содержащая заключение об актуальности темы, качестве и объеме самостоятельно выполненных исследований по теме подготавливаемой диссертации (для лиц, поступающих в аспирантуру для получения научной квалификации "Исследователь" в форме соискательства</w:t>
      </w:r>
      <w:proofErr w:type="gramStart"/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) ;</w:t>
      </w:r>
      <w:proofErr w:type="gramEnd"/>
    </w:p>
    <w:p w:rsidR="008D389C" w:rsidRPr="008D389C" w:rsidRDefault="008D389C" w:rsidP="00E324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 </w:t>
      </w:r>
      <w:hyperlink r:id="rId14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пункте 39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 2004 г . N 560 (Национальный реестр правовых актов Республики Беларусь, 2004 г</w:t>
      </w:r>
      <w:proofErr w:type="gram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.,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180, 1/6013; 2011 г ., N 137, 1/13123);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картонная папка-скоросшиватель для оформления личного дела**;</w:t>
      </w:r>
    </w:p>
    <w:p w:rsidR="008D389C" w:rsidRPr="008D389C" w:rsidRDefault="00037490" w:rsidP="00E324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hyperlink r:id="rId15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договор о подготовке научного работника высшей квалификации, оформленный в соответствующем количестве экземпляров</w:t>
        </w:r>
      </w:hyperlink>
      <w:r w:rsidR="008D389C"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** Внимание! Плановая стоимость обучения в год (для заполнения суммы в пункте 13 договора, сумма пишется прописью, далее в скобках цифрами)</w:t>
      </w:r>
    </w:p>
    <w:p w:rsidR="008D389C" w:rsidRPr="008D389C" w:rsidRDefault="008D389C" w:rsidP="00E324F5">
      <w:pPr>
        <w:numPr>
          <w:ilvl w:val="0"/>
          <w:numId w:val="1"/>
        </w:numPr>
        <w:spacing w:after="150" w:line="360" w:lineRule="atLeast"/>
        <w:ind w:left="0"/>
        <w:jc w:val="both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&lt;*&gt; Оформляется в соответствии с требованиями Инструкции о порядке формирования, ведения и хранения личных дел работников, утвержденной </w:t>
      </w:r>
      <w:r w:rsidRPr="008D389C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>постановлением Комитета по архивам и делопроизводству при Совете Министров Республики Беларусь от 26.03.2004 №2 (Национальный реестр правовых актов республики Беларусь, 2004г., №58, 8/10795). &lt;**&gt; В соответствии с рекомендациями отдела аспирантуры и докторантуры</w:t>
      </w:r>
    </w:p>
    <w:p w:rsidR="008D389C" w:rsidRPr="008D389C" w:rsidRDefault="008D389C" w:rsidP="00E324F5">
      <w:pPr>
        <w:spacing w:after="19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и подлинники дипломов представляются лицом, оформляющимся для обучения в форме соискательства, лично.</w:t>
      </w:r>
    </w:p>
    <w:p w:rsidR="008D389C" w:rsidRPr="008D389C" w:rsidRDefault="008D389C" w:rsidP="00E324F5">
      <w:pPr>
        <w:spacing w:after="19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Документы принимаются: с 1 августа по 30 сентября (суббота, воскресенье - выходной) по адресу ул. </w:t>
      </w:r>
      <w:proofErr w:type="spell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Бобруйская</w:t>
      </w:r>
      <w:proofErr w:type="spell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9, </w:t>
      </w:r>
      <w:proofErr w:type="spell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</w:t>
      </w:r>
      <w:proofErr w:type="spell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419, тел. для справок 209-50-24</w:t>
      </w:r>
      <w:proofErr w:type="gram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Зачисление с 1 ноября.</w:t>
      </w:r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Перечень специальностей, по которым в БГУ реализуются образовательные программы послевузовского образования</w:t>
        </w:r>
      </w:hyperlink>
    </w:p>
    <w:p w:rsidR="008D389C" w:rsidRPr="008D389C" w:rsidRDefault="008D389C" w:rsidP="00E324F5">
      <w:pPr>
        <w:spacing w:after="19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научных работников высшей квалификации осуществляется за счет средств республиканского бюджета, организаций, индивидуальных предпринимателей или иных физических лиц, в том числе собственных средств гражданина, получающего послевузовское образование, на основании договоров о подготовке научного работника высшей квалификации, заключаемых в соответствии с законодательством.</w:t>
      </w:r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Перечень специальностей, по которым ведется подготовка за счет средств республиканского бюджета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о результатах приемной кампании, списки зачисленных в текущем учебном году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о стоимости обучения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о процессе обучения, рекомендации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Электронный индивидуальный план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Расписание занятий и экзаменов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Форма отчета и график прохождения текущей аттестации (полугодовой, годовой)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Форма итогового отчета и график прохождения ГАК (в конце срока обучения)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Бланки документов и дополнительных соглашений к договорам на обучение для обучающихся</w:t>
        </w:r>
      </w:hyperlink>
    </w:p>
    <w:p w:rsidR="008D389C" w:rsidRPr="008D389C" w:rsidRDefault="00037490" w:rsidP="00E324F5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Новости и объявления</w:t>
        </w:r>
      </w:hyperlink>
    </w:p>
    <w:p w:rsidR="00E324F5" w:rsidRDefault="00E324F5" w:rsidP="00E324F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79FC" w:rsidRDefault="000679FC" w:rsidP="00E324F5">
      <w:pPr>
        <w:jc w:val="both"/>
      </w:pPr>
      <w:bookmarkStart w:id="0" w:name="_GoBack"/>
      <w:bookmarkEnd w:id="0"/>
    </w:p>
    <w:sectPr w:rsidR="000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886"/>
    <w:multiLevelType w:val="multilevel"/>
    <w:tmpl w:val="7B7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293B"/>
    <w:multiLevelType w:val="multilevel"/>
    <w:tmpl w:val="D16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4969"/>
    <w:multiLevelType w:val="multilevel"/>
    <w:tmpl w:val="E87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74E0"/>
    <w:multiLevelType w:val="multilevel"/>
    <w:tmpl w:val="171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3FB9"/>
    <w:multiLevelType w:val="multilevel"/>
    <w:tmpl w:val="CEE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D1FFF"/>
    <w:multiLevelType w:val="multilevel"/>
    <w:tmpl w:val="437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A3A"/>
    <w:multiLevelType w:val="multilevel"/>
    <w:tmpl w:val="EB3A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77138"/>
    <w:multiLevelType w:val="multilevel"/>
    <w:tmpl w:val="7EE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C4457"/>
    <w:multiLevelType w:val="multilevel"/>
    <w:tmpl w:val="FF9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3553D"/>
    <w:multiLevelType w:val="multilevel"/>
    <w:tmpl w:val="8E2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D6A16"/>
    <w:multiLevelType w:val="multilevel"/>
    <w:tmpl w:val="369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F0BEC"/>
    <w:multiLevelType w:val="multilevel"/>
    <w:tmpl w:val="213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10"/>
    <w:rsid w:val="00037490"/>
    <w:rsid w:val="000679FC"/>
    <w:rsid w:val="008D389C"/>
    <w:rsid w:val="00C92820"/>
    <w:rsid w:val="00D30810"/>
    <w:rsid w:val="00E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F01E-D25F-42E9-BE09-E9C3CD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89C"/>
    <w:rPr>
      <w:color w:val="0000FF"/>
      <w:u w:val="single"/>
    </w:rPr>
  </w:style>
  <w:style w:type="paragraph" w:customStyle="1" w:styleId="divisions-liststitle">
    <w:name w:val="divisions-lists__title"/>
    <w:basedOn w:val="a"/>
    <w:rsid w:val="008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89C"/>
    <w:rPr>
      <w:b/>
      <w:bCs/>
    </w:rPr>
  </w:style>
  <w:style w:type="character" w:styleId="a6">
    <w:name w:val="Emphasis"/>
    <w:basedOn w:val="a0"/>
    <w:uiPriority w:val="20"/>
    <w:qFormat/>
    <w:rsid w:val="008D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3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2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078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480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su.by/" TargetMode="External"/><Relationship Id="rId13" Type="http://schemas.openxmlformats.org/officeDocument/2006/relationships/hyperlink" Target="https://bsu.by/upload/%D0%90%D0%92%D0%A2%D0%9E%D0%91%D0%98%D0%9E%D0%93%D0%A0%D0%90%D0%A4%D0%98%D0%AF.rtf" TargetMode="External"/><Relationship Id="rId18" Type="http://schemas.openxmlformats.org/officeDocument/2006/relationships/hyperlink" Target="http://research.bsu.by/sci_staff_training/postgraduate-school/postupajushim-grazhdanam-rb/admission-process-and-enrollment" TargetMode="External"/><Relationship Id="rId26" Type="http://schemas.openxmlformats.org/officeDocument/2006/relationships/hyperlink" Target="http://research.bsu.by/sci_staff_training/postgraduate-school/postgraduate-students/obyavl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earch.bsu.by/sci_staff_training/postgraduate-school/postgraduate-students/plan" TargetMode="External"/><Relationship Id="rId7" Type="http://schemas.openxmlformats.org/officeDocument/2006/relationships/hyperlink" Target="http://research.bsu.by/sci_staff_training/department-of-pg-and-doctorate-courses/" TargetMode="External"/><Relationship Id="rId12" Type="http://schemas.openxmlformats.org/officeDocument/2006/relationships/hyperlink" Target="https://bsu.by/nauka-i-proizvodstvo/zashchita-dissertatsiy/%D0%9B%D0%B8%D1%87%D0%BD%D1%8B%D0%B9%20%D0%BB%D0%B8%D1%81%D1%82%D0%BE%D0%BA%20%D0%BF%D0%BE%20%D1%83%D1%87%D0%B5%D1%82%D1%83%20%D0%BA%D0%B0%D0%B4%D1%80%D0%BE%D0%B2%20(2).docx" TargetMode="External"/><Relationship Id="rId17" Type="http://schemas.openxmlformats.org/officeDocument/2006/relationships/hyperlink" Target="http://research.bsu.by/sci_staff_training/postgraduate-school/list-of-specialities" TargetMode="External"/><Relationship Id="rId25" Type="http://schemas.openxmlformats.org/officeDocument/2006/relationships/hyperlink" Target="http://research.bsu.by/sci_staff_training/postgraduate-school/postgraduate-students/document-forms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bsu.by/sci_staff_training/postgraduate-school/list-of-specialities" TargetMode="External"/><Relationship Id="rId20" Type="http://schemas.openxmlformats.org/officeDocument/2006/relationships/hyperlink" Target="http://research.bsu.by/sci_staff_training/postgraduate-school/postgraduate-students/recommend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rch.bsu.by/sci_staff_training/postgraduate-school/list-of-specialities" TargetMode="External"/><Relationship Id="rId11" Type="http://schemas.openxmlformats.org/officeDocument/2006/relationships/hyperlink" Target="https://bsu.by/upload/%D0%9F%D0%95%D0%A0%D0%95%20%20%20%D0%94%D0%9E%D0%9A%20%20%D0%B4%D0%BB%D1%8F%20%20%D1%81%D0%BE%D0%B8%D1%81%D0%BA%D0%B0%D1%82%D0%B5%D0%BB%D1%8F%20%D0%BD%D0%B0%202%20%D0%B3%D0%BE%D0%B4%D0%B0%20%D0%B4%D0%BB%D1%8F%20%D1%81%D0%B4%D0%B0%D1%87%D0%B8%20%D0%BA%D0%B0%D0%BD%D0%B4%D0%B8%D0%B4%D0%B0%D1%82%D1%81%D0%BA%D0%B8%D1%85%20%D1%8D%D0%BA%D0%B7%D0%B0%D0%BC%D0%B5%D0%BD%D0%BE%D0%B2.doc" TargetMode="External"/><Relationship Id="rId24" Type="http://schemas.openxmlformats.org/officeDocument/2006/relationships/hyperlink" Target="http://research.bsu.by/sci_staff_training/postgraduate-school/postgraduate-students/final-attestation/" TargetMode="External"/><Relationship Id="rId5" Type="http://schemas.openxmlformats.org/officeDocument/2006/relationships/hyperlink" Target="http://research.bsu.by/sci_staff_training/postgraduate-school/postupajushim-grazhdanam-rb/the-application-for-training/" TargetMode="External"/><Relationship Id="rId15" Type="http://schemas.openxmlformats.org/officeDocument/2006/relationships/hyperlink" Target="http://research.bsu.by/sci_staff_training/postgraduate-school" TargetMode="External"/><Relationship Id="rId23" Type="http://schemas.openxmlformats.org/officeDocument/2006/relationships/hyperlink" Target="http://research.bsu.by/sci_staff_training/postgraduate-school/postgraduate-students/attest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su.by/upload/%D0%97%D0%90%D0%AF%D0%92%D0%9B%D0%95%D0%9D%D0%98%D0%95%20%D1%81%D0%BE%D0%B8%D1%81%D0%BA-%D0%B4%D0%B2%D1%83%D1%85%D0%B3%D0%BE%D0%B4%D0%B8%D1%87%D0%BD%D0%B8%D0%BA%D0%B8.doc" TargetMode="External"/><Relationship Id="rId19" Type="http://schemas.openxmlformats.org/officeDocument/2006/relationships/hyperlink" Target="http://research.bsu.by/sci_staff_training/platnye_usl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u.by/nauka-i-proizvodstvo/zashchita-dissertatsiy/%D0%BE%20%D0%BF%D0%BE%D1%81%D1%82%D1%83%D0%BF%D0%BB%20%D0%B2%20%D1%81%D0%BE%D0%B8%D1%81%D0%BA%20%D0%9A%D0%A1.rtf" TargetMode="External"/><Relationship Id="rId14" Type="http://schemas.openxmlformats.org/officeDocument/2006/relationships/hyperlink" Target="consultantplus://offline/ref=FED4012E11117F397DCDBC2ACD3AF840AAFA732069C8B31377AB53392A2D0C9FEAD5DAB517F3A5D58975ACB86BH216N" TargetMode="External"/><Relationship Id="rId22" Type="http://schemas.openxmlformats.org/officeDocument/2006/relationships/hyperlink" Target="http://research.bsu.by/sci_staff_training/postgraduate-school/postgraduate-students/schedul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</dc:creator>
  <cp:keywords/>
  <dc:description/>
  <cp:lastModifiedBy>profesional</cp:lastModifiedBy>
  <cp:revision>4</cp:revision>
  <dcterms:created xsi:type="dcterms:W3CDTF">2024-02-23T07:57:00Z</dcterms:created>
  <dcterms:modified xsi:type="dcterms:W3CDTF">2024-02-23T08:10:00Z</dcterms:modified>
</cp:coreProperties>
</file>