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C" w:rsidRPr="00F420C5" w:rsidRDefault="00F708EC" w:rsidP="00F708EC">
      <w:pPr>
        <w:pStyle w:val="1"/>
        <w:ind w:left="5245"/>
        <w:jc w:val="both"/>
        <w:rPr>
          <w:b w:val="0"/>
          <w:bCs/>
          <w:color w:val="000000"/>
          <w:sz w:val="28"/>
          <w:szCs w:val="28"/>
        </w:rPr>
      </w:pPr>
      <w:bookmarkStart w:id="0" w:name="_GoBack"/>
      <w:bookmarkEnd w:id="0"/>
      <w:r w:rsidRPr="00F420C5">
        <w:rPr>
          <w:b w:val="0"/>
          <w:bCs/>
          <w:color w:val="000000"/>
          <w:sz w:val="28"/>
          <w:szCs w:val="28"/>
        </w:rPr>
        <w:t xml:space="preserve">Белорусскому государственному университету </w:t>
      </w:r>
    </w:p>
    <w:p w:rsidR="00F708EC" w:rsidRPr="00F420C5" w:rsidRDefault="00F708EC" w:rsidP="00F708EC">
      <w:pPr>
        <w:ind w:left="5245"/>
        <w:rPr>
          <w:color w:val="000000"/>
          <w:sz w:val="28"/>
          <w:szCs w:val="28"/>
        </w:rPr>
      </w:pPr>
      <w:r w:rsidRPr="00F420C5">
        <w:rPr>
          <w:color w:val="000000"/>
          <w:sz w:val="28"/>
          <w:szCs w:val="28"/>
        </w:rPr>
        <w:t>пр. Независимости 4, Минск</w:t>
      </w:r>
    </w:p>
    <w:p w:rsidR="00F708EC" w:rsidRPr="00F420C5" w:rsidRDefault="00F708EC" w:rsidP="00F708EC">
      <w:pPr>
        <w:pStyle w:val="1"/>
        <w:jc w:val="center"/>
        <w:rPr>
          <w:b w:val="0"/>
          <w:bCs/>
          <w:color w:val="000000"/>
          <w:sz w:val="28"/>
          <w:szCs w:val="28"/>
        </w:rPr>
      </w:pPr>
      <w:r w:rsidRPr="00F420C5">
        <w:rPr>
          <w:b w:val="0"/>
          <w:bCs/>
          <w:color w:val="000000"/>
          <w:sz w:val="28"/>
          <w:szCs w:val="28"/>
        </w:rPr>
        <w:t>Заявка участника конкурса аудиовизуальных проектов «ТИВИАР (TVR)»</w:t>
      </w:r>
    </w:p>
    <w:p w:rsidR="00F708EC" w:rsidRPr="00F420C5" w:rsidRDefault="00F708EC" w:rsidP="00F708EC">
      <w:pPr>
        <w:pStyle w:val="1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8EC" w:rsidRPr="00F420C5" w:rsidRDefault="00F708EC" w:rsidP="00F708EC">
      <w:pPr>
        <w:pStyle w:val="11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420C5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аудиовизуальных проектов «ТИВИАР (TVR)» в соответствии с Положением о конкурсе аудиовизуальных проектов «ТИВИАР (TVR)». О себе сообщаю следующие сведения:</w:t>
      </w:r>
    </w:p>
    <w:p w:rsidR="00F708EC" w:rsidRPr="00F420C5" w:rsidRDefault="00F708EC" w:rsidP="00F708EC">
      <w:pPr>
        <w:pStyle w:val="11"/>
        <w:ind w:lef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4984"/>
      </w:tblGrid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участника/участников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94914440"/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708EC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ВУЗ, факультет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школла</w:t>
            </w:r>
            <w:proofErr w:type="spellEnd"/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708EC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Курс,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класс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Ссылка на </w:t>
            </w:r>
            <w:proofErr w:type="spellStart"/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видеохостинг</w:t>
            </w:r>
            <w:proofErr w:type="spellEnd"/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YouTube</w:t>
            </w:r>
            <w:proofErr w:type="spellEnd"/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, в котором размещена конкурсная работа (если видео или аудио)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Название номинации (проект для телевидения или </w:t>
            </w:r>
            <w:proofErr w:type="spellStart"/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YouTube</w:t>
            </w:r>
            <w:proofErr w:type="spellEnd"/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 (1); проект для радио или подкаст (2))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Название проекта (и альтернативные его варианты, если есть)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Жанр/форма проекта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Основная идея (синопсис)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Структура проекта (рубрики/блоки)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Целевая аудитория (для кого </w:t>
            </w: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lastRenderedPageBreak/>
              <w:t>программа: указать возраст, по желанию - гендер, социальный статус и др.)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Серийность (количество выпусков) и хронометраж (продолжительность одного выпуска в минутах)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В чем заключается уникальность проекта? 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Что необходимо реализации проекта?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8EC" w:rsidRPr="00F420C5" w:rsidTr="00106B8F">
        <w:tc>
          <w:tcPr>
            <w:tcW w:w="675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F420C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Дополнительные сведения (указывается по желанию участника)</w:t>
            </w:r>
          </w:p>
        </w:tc>
        <w:tc>
          <w:tcPr>
            <w:tcW w:w="4984" w:type="dxa"/>
            <w:tcMar>
              <w:top w:w="113" w:type="dxa"/>
              <w:bottom w:w="113" w:type="dxa"/>
            </w:tcMar>
          </w:tcPr>
          <w:p w:rsidR="00F708EC" w:rsidRPr="00F420C5" w:rsidRDefault="00F708EC" w:rsidP="00106B8F">
            <w:pPr>
              <w:pStyle w:val="1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"/>
    <w:p w:rsidR="00F708EC" w:rsidRPr="00F420C5" w:rsidRDefault="00F708EC" w:rsidP="00F708EC">
      <w:pPr>
        <w:pStyle w:val="11"/>
        <w:spacing w:before="24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 заявке обязательно прикрепляется сценарий/</w:t>
      </w:r>
      <w:proofErr w:type="spellStart"/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сценплан</w:t>
      </w:r>
      <w:proofErr w:type="spellEnd"/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пилотного (пробного) выпуска проекта.</w:t>
      </w:r>
    </w:p>
    <w:p w:rsidR="00F708EC" w:rsidRPr="00F420C5" w:rsidRDefault="00F708EC" w:rsidP="00F708EC">
      <w:pPr>
        <w:pStyle w:val="11"/>
        <w:spacing w:before="24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708EC" w:rsidRPr="00F420C5" w:rsidRDefault="00F708EC" w:rsidP="00F708EC">
      <w:pPr>
        <w:pStyle w:val="11"/>
        <w:spacing w:before="240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______________ </w:t>
      </w: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____________</w:t>
      </w: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_____________</w:t>
      </w:r>
      <w:r w:rsidRPr="00F420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F420C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        Дата                                      (подпись)                                     (ФИО)</w:t>
      </w:r>
    </w:p>
    <w:p w:rsidR="00563D0F" w:rsidRDefault="00563D0F"/>
    <w:sectPr w:rsidR="00563D0F" w:rsidSect="00056C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EC"/>
    <w:rsid w:val="00056CC9"/>
    <w:rsid w:val="00563D0F"/>
    <w:rsid w:val="00A32755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8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F708E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8E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11">
    <w:name w:val="Абзац списка1"/>
    <w:basedOn w:val="a"/>
    <w:rsid w:val="00F708EC"/>
    <w:pPr>
      <w:suppressAutoHyphens/>
      <w:ind w:left="720"/>
    </w:pPr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8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F708E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8E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11">
    <w:name w:val="Абзац списка1"/>
    <w:basedOn w:val="a"/>
    <w:rsid w:val="00F708EC"/>
    <w:pPr>
      <w:suppressAutoHyphens/>
      <w:ind w:left="720"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 Игорь</dc:creator>
  <cp:lastModifiedBy>home</cp:lastModifiedBy>
  <cp:revision>2</cp:revision>
  <dcterms:created xsi:type="dcterms:W3CDTF">2022-04-05T15:32:00Z</dcterms:created>
  <dcterms:modified xsi:type="dcterms:W3CDTF">2022-04-05T15:32:00Z</dcterms:modified>
</cp:coreProperties>
</file>