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35" w:rsidRDefault="00000F31">
      <w:r w:rsidRPr="00000F31">
        <w:rPr>
          <w:noProof/>
          <w:sz w:val="28"/>
          <w:szCs w:val="28"/>
        </w:rPr>
        <w:drawing>
          <wp:inline distT="0" distB="0" distL="0" distR="0">
            <wp:extent cx="5935980" cy="1192085"/>
            <wp:effectExtent l="0" t="0" r="7620" b="8255"/>
            <wp:docPr id="1" name="Рисунок 1" descr="Шапка прика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приказа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35" w:rsidRDefault="00F86E35"/>
    <w:p w:rsidR="00E27514" w:rsidRPr="00000F31" w:rsidRDefault="00E27514" w:rsidP="00E27514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7514">
        <w:rPr>
          <w:sz w:val="28"/>
          <w:szCs w:val="28"/>
        </w:rPr>
        <w:t>1</w:t>
      </w:r>
      <w:r w:rsidRPr="00433242">
        <w:rPr>
          <w:sz w:val="28"/>
          <w:szCs w:val="28"/>
        </w:rPr>
        <w:t>5.11.</w:t>
      </w:r>
      <w:r w:rsidRPr="00E27514">
        <w:rPr>
          <w:sz w:val="28"/>
          <w:szCs w:val="28"/>
        </w:rPr>
        <w:t>2021</w:t>
      </w:r>
      <w:r w:rsidRPr="00000F31">
        <w:rPr>
          <w:sz w:val="28"/>
          <w:szCs w:val="28"/>
        </w:rPr>
        <w:t xml:space="preserve"> № </w:t>
      </w:r>
      <w:r w:rsidRPr="00433242">
        <w:rPr>
          <w:sz w:val="28"/>
          <w:szCs w:val="28"/>
        </w:rPr>
        <w:t>1182-ПС</w:t>
      </w:r>
    </w:p>
    <w:p w:rsidR="00000F31" w:rsidRPr="00000F31" w:rsidRDefault="00000F31" w:rsidP="00000F31">
      <w:pPr>
        <w:tabs>
          <w:tab w:val="left" w:pos="6804"/>
        </w:tabs>
        <w:rPr>
          <w:sz w:val="28"/>
          <w:szCs w:val="28"/>
        </w:rPr>
      </w:pPr>
      <w:r w:rsidRPr="00000F31">
        <w:rPr>
          <w:sz w:val="28"/>
          <w:szCs w:val="28"/>
        </w:rPr>
        <w:t xml:space="preserve">                       </w:t>
      </w:r>
      <w:proofErr w:type="spellStart"/>
      <w:r w:rsidRPr="00000F31">
        <w:rPr>
          <w:sz w:val="28"/>
          <w:szCs w:val="28"/>
        </w:rPr>
        <w:t>г.Минск</w:t>
      </w:r>
      <w:proofErr w:type="spellEnd"/>
    </w:p>
    <w:p w:rsidR="00F86E35" w:rsidRDefault="00F86E35"/>
    <w:p w:rsidR="00B61B0D" w:rsidRPr="00B82BFB" w:rsidRDefault="00B61B0D" w:rsidP="00B61B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тем</w:t>
      </w:r>
      <w:r w:rsidRPr="004D4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82BFB">
        <w:rPr>
          <w:color w:val="000000"/>
          <w:sz w:val="28"/>
          <w:szCs w:val="28"/>
        </w:rPr>
        <w:t xml:space="preserve">руководителей </w:t>
      </w:r>
    </w:p>
    <w:p w:rsidR="00B61B0D" w:rsidRPr="00B82BFB" w:rsidRDefault="00B61B0D" w:rsidP="00B61B0D">
      <w:pPr>
        <w:jc w:val="both"/>
        <w:rPr>
          <w:color w:val="000000"/>
          <w:sz w:val="28"/>
          <w:szCs w:val="28"/>
        </w:rPr>
      </w:pPr>
      <w:r w:rsidRPr="00B82BFB">
        <w:rPr>
          <w:color w:val="000000"/>
          <w:sz w:val="28"/>
          <w:szCs w:val="28"/>
        </w:rPr>
        <w:t>дипломных работ</w:t>
      </w:r>
    </w:p>
    <w:p w:rsidR="00B61B0D" w:rsidRPr="0047118F" w:rsidRDefault="00B61B0D" w:rsidP="00B61B0D">
      <w:pPr>
        <w:rPr>
          <w:color w:val="000000"/>
          <w:sz w:val="28"/>
          <w:szCs w:val="28"/>
        </w:rPr>
      </w:pPr>
    </w:p>
    <w:p w:rsidR="00B61B0D" w:rsidRPr="00CA5415" w:rsidRDefault="00B61B0D" w:rsidP="00C20E26">
      <w:pPr>
        <w:ind w:left="-284" w:firstLine="709"/>
        <w:jc w:val="both"/>
        <w:rPr>
          <w:color w:val="000000"/>
          <w:spacing w:val="-6"/>
          <w:sz w:val="28"/>
          <w:szCs w:val="28"/>
          <w:shd w:val="clear" w:color="auto" w:fill="FFFFFF"/>
        </w:rPr>
      </w:pPr>
      <w:r w:rsidRPr="00CA5415">
        <w:rPr>
          <w:color w:val="000000"/>
          <w:spacing w:val="-6"/>
          <w:sz w:val="28"/>
          <w:szCs w:val="28"/>
          <w:shd w:val="clear" w:color="auto" w:fill="FFFFFF"/>
        </w:rPr>
        <w:t xml:space="preserve">В соответствии с Правилами проведения аттестации студентов, </w:t>
      </w:r>
      <w:r w:rsidR="00C20E26" w:rsidRPr="00CA5415">
        <w:rPr>
          <w:color w:val="000000"/>
          <w:spacing w:val="-6"/>
          <w:sz w:val="28"/>
          <w:szCs w:val="28"/>
          <w:shd w:val="clear" w:color="auto" w:fill="FFFFFF"/>
        </w:rPr>
        <w:t>курсантов, слушателей</w:t>
      </w:r>
      <w:r w:rsidRPr="00CA5415">
        <w:rPr>
          <w:color w:val="000000"/>
          <w:spacing w:val="-6"/>
          <w:sz w:val="28"/>
          <w:szCs w:val="28"/>
          <w:shd w:val="clear" w:color="auto" w:fill="FFFFFF"/>
        </w:rPr>
        <w:t xml:space="preserve"> при освоении содержания образовательных программ высшего образования </w:t>
      </w:r>
    </w:p>
    <w:p w:rsidR="00B61B0D" w:rsidRDefault="00B61B0D" w:rsidP="00C20E26">
      <w:pPr>
        <w:ind w:left="-284" w:firstLine="709"/>
        <w:jc w:val="both"/>
        <w:rPr>
          <w:color w:val="000000"/>
          <w:spacing w:val="-4"/>
          <w:sz w:val="28"/>
          <w:szCs w:val="28"/>
        </w:rPr>
      </w:pPr>
      <w:r w:rsidRPr="00353082">
        <w:rPr>
          <w:color w:val="000000"/>
          <w:spacing w:val="-4"/>
          <w:sz w:val="28"/>
          <w:szCs w:val="28"/>
          <w:shd w:val="clear" w:color="auto" w:fill="FFFFFF"/>
        </w:rPr>
        <w:t>ПРИКАЗЫВАЮ</w:t>
      </w:r>
      <w:r w:rsidRPr="00353082">
        <w:rPr>
          <w:color w:val="000000"/>
          <w:spacing w:val="-4"/>
          <w:sz w:val="28"/>
          <w:szCs w:val="28"/>
        </w:rPr>
        <w:t>:</w:t>
      </w:r>
    </w:p>
    <w:p w:rsidR="00B61B0D" w:rsidRDefault="00B61B0D" w:rsidP="00C20E26">
      <w:pPr>
        <w:ind w:left="-284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Ут</w:t>
      </w:r>
      <w:r w:rsidR="00C11608">
        <w:rPr>
          <w:color w:val="000000"/>
          <w:spacing w:val="-6"/>
          <w:sz w:val="28"/>
          <w:szCs w:val="28"/>
        </w:rPr>
        <w:t>вердить темы и</w:t>
      </w:r>
      <w:r w:rsidRPr="00CA5415">
        <w:rPr>
          <w:color w:val="000000"/>
          <w:spacing w:val="-6"/>
          <w:sz w:val="28"/>
          <w:szCs w:val="28"/>
        </w:rPr>
        <w:t xml:space="preserve"> руководителей дипломных работ студентов 4 курса дневной формы получения образования</w:t>
      </w:r>
    </w:p>
    <w:p w:rsidR="00C20E26" w:rsidRDefault="00C20E26" w:rsidP="00B61B0D">
      <w:pPr>
        <w:ind w:left="-709" w:firstLine="709"/>
        <w:jc w:val="both"/>
        <w:rPr>
          <w:color w:val="000000"/>
          <w:spacing w:val="-6"/>
          <w:sz w:val="28"/>
          <w:szCs w:val="28"/>
        </w:rPr>
      </w:pPr>
    </w:p>
    <w:p w:rsidR="00B61B0D" w:rsidRDefault="00B61B0D" w:rsidP="00B61B0D">
      <w:pPr>
        <w:ind w:left="-426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По </w:t>
      </w:r>
      <w:r w:rsidRPr="00CA5415">
        <w:rPr>
          <w:color w:val="000000"/>
          <w:spacing w:val="-6"/>
          <w:sz w:val="28"/>
          <w:szCs w:val="28"/>
        </w:rPr>
        <w:t>специальности</w:t>
      </w:r>
      <w:r w:rsidR="007B525D">
        <w:rPr>
          <w:color w:val="000000"/>
          <w:spacing w:val="-6"/>
          <w:sz w:val="28"/>
          <w:szCs w:val="28"/>
        </w:rPr>
        <w:t xml:space="preserve"> 1-23 01 08-02</w:t>
      </w:r>
      <w:r w:rsidRPr="00CA5415">
        <w:rPr>
          <w:color w:val="000000"/>
          <w:spacing w:val="-6"/>
          <w:sz w:val="28"/>
          <w:szCs w:val="28"/>
        </w:rPr>
        <w:t xml:space="preserve"> </w:t>
      </w:r>
      <w:r w:rsidRPr="00CA5415"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Журналистика (аудиовизуальная)</w:t>
      </w:r>
      <w:r w:rsidRPr="00CA5415">
        <w:rPr>
          <w:color w:val="000000"/>
          <w:spacing w:val="-4"/>
          <w:sz w:val="28"/>
          <w:szCs w:val="28"/>
        </w:rPr>
        <w:t>»</w:t>
      </w:r>
    </w:p>
    <w:p w:rsidR="001A3BCA" w:rsidRDefault="001A3BCA"/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0"/>
        <w:gridCol w:w="4394"/>
        <w:gridCol w:w="2552"/>
      </w:tblGrid>
      <w:tr w:rsidR="00931A0D" w:rsidRPr="0044489E" w:rsidTr="00410C29">
        <w:tc>
          <w:tcPr>
            <w:tcW w:w="567" w:type="dxa"/>
            <w:vAlign w:val="center"/>
          </w:tcPr>
          <w:p w:rsidR="00931A0D" w:rsidRPr="009D23DB" w:rsidRDefault="00931A0D" w:rsidP="00410C29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3DB">
              <w:rPr>
                <w:color w:val="000000"/>
                <w:spacing w:val="-4"/>
                <w:sz w:val="24"/>
                <w:szCs w:val="24"/>
              </w:rPr>
              <w:t>№</w:t>
            </w:r>
          </w:p>
          <w:p w:rsidR="00931A0D" w:rsidRPr="009D23DB" w:rsidRDefault="00931A0D" w:rsidP="00410C29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3DB">
              <w:rPr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090" w:type="dxa"/>
            <w:vAlign w:val="center"/>
          </w:tcPr>
          <w:p w:rsidR="00931A0D" w:rsidRPr="009D23DB" w:rsidRDefault="00931A0D" w:rsidP="00410C29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3DB">
              <w:rPr>
                <w:color w:val="000000"/>
                <w:spacing w:val="-4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394" w:type="dxa"/>
            <w:vAlign w:val="center"/>
          </w:tcPr>
          <w:p w:rsidR="00931A0D" w:rsidRPr="009D23DB" w:rsidRDefault="00931A0D" w:rsidP="00410C29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3DB">
              <w:rPr>
                <w:color w:val="000000"/>
                <w:spacing w:val="-4"/>
                <w:sz w:val="24"/>
                <w:szCs w:val="24"/>
              </w:rPr>
              <w:t>Тема дипломной работы</w:t>
            </w:r>
          </w:p>
        </w:tc>
        <w:tc>
          <w:tcPr>
            <w:tcW w:w="2552" w:type="dxa"/>
            <w:vAlign w:val="center"/>
          </w:tcPr>
          <w:p w:rsidR="00931A0D" w:rsidRPr="009D23DB" w:rsidRDefault="00931A0D" w:rsidP="00410C29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D23DB">
              <w:rPr>
                <w:color w:val="000000"/>
                <w:spacing w:val="-4"/>
                <w:sz w:val="24"/>
                <w:szCs w:val="24"/>
              </w:rPr>
              <w:t>Научный руководитель</w:t>
            </w:r>
          </w:p>
        </w:tc>
      </w:tr>
      <w:tr w:rsidR="009D23DB" w:rsidRPr="0044489E" w:rsidTr="00410C29">
        <w:tc>
          <w:tcPr>
            <w:tcW w:w="567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  <w:lang w:val="be-BY"/>
              </w:rPr>
            </w:pPr>
            <w:r w:rsidRPr="009D23DB">
              <w:rPr>
                <w:sz w:val="24"/>
                <w:szCs w:val="24"/>
              </w:rPr>
              <w:t>1</w:t>
            </w:r>
            <w:r w:rsidRPr="009D23D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090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 xml:space="preserve">Ван </w:t>
            </w:r>
            <w:proofErr w:type="spellStart"/>
            <w:r w:rsidRPr="009D23DB">
              <w:rPr>
                <w:sz w:val="24"/>
                <w:szCs w:val="24"/>
              </w:rPr>
              <w:t>Вэйи</w:t>
            </w:r>
            <w:proofErr w:type="spellEnd"/>
          </w:p>
        </w:tc>
        <w:tc>
          <w:tcPr>
            <w:tcW w:w="4394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>Инф</w:t>
            </w:r>
            <w:bookmarkStart w:id="0" w:name="_GoBack"/>
            <w:bookmarkEnd w:id="0"/>
            <w:r w:rsidRPr="009D23DB">
              <w:rPr>
                <w:sz w:val="24"/>
                <w:szCs w:val="24"/>
              </w:rPr>
              <w:t>ормационное вещание современных радиостанций Китая</w:t>
            </w:r>
          </w:p>
        </w:tc>
        <w:tc>
          <w:tcPr>
            <w:tcW w:w="2552" w:type="dxa"/>
            <w:vAlign w:val="center"/>
          </w:tcPr>
          <w:p w:rsidR="009D23DB" w:rsidRDefault="009D23DB" w:rsidP="009D23DB">
            <w:pPr>
              <w:rPr>
                <w:sz w:val="24"/>
                <w:szCs w:val="24"/>
              </w:rPr>
            </w:pPr>
            <w:r w:rsidRPr="0043264A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43264A">
              <w:rPr>
                <w:sz w:val="24"/>
                <w:szCs w:val="24"/>
              </w:rPr>
              <w:t>преподаватель</w:t>
            </w:r>
          </w:p>
          <w:p w:rsidR="009D23DB" w:rsidRPr="0043264A" w:rsidRDefault="009D23DB" w:rsidP="009D23DB">
            <w:pPr>
              <w:spacing w:line="276" w:lineRule="auto"/>
              <w:rPr>
                <w:sz w:val="24"/>
                <w:szCs w:val="24"/>
              </w:rPr>
            </w:pPr>
            <w:r w:rsidRPr="0043264A">
              <w:rPr>
                <w:sz w:val="24"/>
                <w:szCs w:val="24"/>
              </w:rPr>
              <w:t>Лебедева А.Л</w:t>
            </w:r>
            <w:r>
              <w:rPr>
                <w:sz w:val="24"/>
                <w:szCs w:val="24"/>
              </w:rPr>
              <w:t>.</w:t>
            </w:r>
          </w:p>
        </w:tc>
      </w:tr>
      <w:tr w:rsidR="009D23DB" w:rsidRPr="0044489E" w:rsidTr="00410C29">
        <w:trPr>
          <w:trHeight w:val="863"/>
        </w:trPr>
        <w:tc>
          <w:tcPr>
            <w:tcW w:w="567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  <w:lang w:val="be-BY"/>
              </w:rPr>
            </w:pPr>
            <w:r w:rsidRPr="009D23DB">
              <w:rPr>
                <w:sz w:val="24"/>
                <w:szCs w:val="24"/>
              </w:rPr>
              <w:t>2</w:t>
            </w:r>
            <w:r w:rsidRPr="009D23D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090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 xml:space="preserve">Ван </w:t>
            </w:r>
            <w:proofErr w:type="spellStart"/>
            <w:r w:rsidRPr="009D23DB">
              <w:rPr>
                <w:sz w:val="24"/>
                <w:szCs w:val="24"/>
              </w:rPr>
              <w:t>Чэньчэнь</w:t>
            </w:r>
            <w:proofErr w:type="spellEnd"/>
          </w:p>
        </w:tc>
        <w:tc>
          <w:tcPr>
            <w:tcW w:w="4394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 xml:space="preserve">Работа ведущего на современном китайском телевидении </w:t>
            </w:r>
          </w:p>
        </w:tc>
        <w:tc>
          <w:tcPr>
            <w:tcW w:w="2552" w:type="dxa"/>
            <w:vAlign w:val="center"/>
          </w:tcPr>
          <w:p w:rsidR="009D23DB" w:rsidRDefault="009D23DB" w:rsidP="009D23DB">
            <w:pPr>
              <w:rPr>
                <w:sz w:val="24"/>
                <w:szCs w:val="24"/>
              </w:rPr>
            </w:pPr>
            <w:r w:rsidRPr="0043264A">
              <w:rPr>
                <w:sz w:val="24"/>
                <w:szCs w:val="24"/>
              </w:rPr>
              <w:t xml:space="preserve">доцент </w:t>
            </w:r>
          </w:p>
          <w:p w:rsidR="009D23DB" w:rsidRPr="0043264A" w:rsidRDefault="009D23DB" w:rsidP="009D2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Стежко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9D23DB" w:rsidRPr="0043264A" w:rsidRDefault="009D23DB" w:rsidP="009D23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23DB" w:rsidRPr="0044489E" w:rsidTr="00410C29">
        <w:trPr>
          <w:trHeight w:val="704"/>
        </w:trPr>
        <w:tc>
          <w:tcPr>
            <w:tcW w:w="567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  <w:lang w:val="be-BY"/>
              </w:rPr>
            </w:pPr>
            <w:r w:rsidRPr="009D23DB">
              <w:rPr>
                <w:sz w:val="24"/>
                <w:szCs w:val="24"/>
              </w:rPr>
              <w:t>3</w:t>
            </w:r>
            <w:r w:rsidRPr="009D23D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090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proofErr w:type="spellStart"/>
            <w:r w:rsidRPr="009D23DB">
              <w:rPr>
                <w:sz w:val="24"/>
                <w:szCs w:val="24"/>
              </w:rPr>
              <w:t>Го</w:t>
            </w:r>
            <w:proofErr w:type="spellEnd"/>
            <w:r w:rsidRPr="009D23DB">
              <w:rPr>
                <w:sz w:val="24"/>
                <w:szCs w:val="24"/>
              </w:rPr>
              <w:t xml:space="preserve"> </w:t>
            </w:r>
            <w:proofErr w:type="spellStart"/>
            <w:r w:rsidRPr="009D23DB">
              <w:rPr>
                <w:sz w:val="24"/>
                <w:szCs w:val="24"/>
              </w:rPr>
              <w:t>Сюйтин</w:t>
            </w:r>
            <w:proofErr w:type="spellEnd"/>
          </w:p>
        </w:tc>
        <w:tc>
          <w:tcPr>
            <w:tcW w:w="4394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>Музыкальные проекты на телевидении  в Китае: жанрово-тематический аспект</w:t>
            </w:r>
          </w:p>
        </w:tc>
        <w:tc>
          <w:tcPr>
            <w:tcW w:w="2552" w:type="dxa"/>
            <w:vAlign w:val="center"/>
          </w:tcPr>
          <w:p w:rsidR="009D23DB" w:rsidRDefault="009D23DB" w:rsidP="009D23DB">
            <w:pPr>
              <w:rPr>
                <w:sz w:val="24"/>
                <w:szCs w:val="24"/>
              </w:rPr>
            </w:pPr>
            <w:r w:rsidRPr="0043264A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43264A">
              <w:rPr>
                <w:sz w:val="24"/>
                <w:szCs w:val="24"/>
              </w:rPr>
              <w:t>преподаватель</w:t>
            </w:r>
          </w:p>
          <w:p w:rsidR="009D23DB" w:rsidRPr="0043264A" w:rsidRDefault="009D23DB" w:rsidP="009D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Е.И.</w:t>
            </w:r>
          </w:p>
        </w:tc>
      </w:tr>
      <w:tr w:rsidR="009D23DB" w:rsidRPr="0044489E" w:rsidTr="00410C29">
        <w:trPr>
          <w:trHeight w:val="701"/>
        </w:trPr>
        <w:tc>
          <w:tcPr>
            <w:tcW w:w="567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  <w:lang w:val="be-BY"/>
              </w:rPr>
            </w:pPr>
            <w:r w:rsidRPr="009D23DB">
              <w:rPr>
                <w:sz w:val="24"/>
                <w:szCs w:val="24"/>
              </w:rPr>
              <w:t>4</w:t>
            </w:r>
            <w:r w:rsidRPr="009D23D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090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 xml:space="preserve">Кун </w:t>
            </w:r>
            <w:proofErr w:type="spellStart"/>
            <w:r w:rsidRPr="009D23DB">
              <w:rPr>
                <w:sz w:val="24"/>
                <w:szCs w:val="24"/>
              </w:rPr>
              <w:t>Мэннань</w:t>
            </w:r>
            <w:proofErr w:type="spellEnd"/>
          </w:p>
        </w:tc>
        <w:tc>
          <w:tcPr>
            <w:tcW w:w="4394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 xml:space="preserve">Инновационные методы в работе </w:t>
            </w:r>
            <w:proofErr w:type="spellStart"/>
            <w:r w:rsidRPr="009D23DB">
              <w:rPr>
                <w:sz w:val="24"/>
                <w:szCs w:val="24"/>
              </w:rPr>
              <w:t>телерадиожурналиста</w:t>
            </w:r>
            <w:proofErr w:type="spellEnd"/>
          </w:p>
          <w:p w:rsidR="009D23DB" w:rsidRPr="009D23DB" w:rsidRDefault="009D23DB" w:rsidP="009D23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23DB" w:rsidRPr="0043264A" w:rsidRDefault="009D23DB" w:rsidP="009D23DB">
            <w:pPr>
              <w:rPr>
                <w:sz w:val="24"/>
                <w:szCs w:val="24"/>
              </w:rPr>
            </w:pPr>
            <w:r w:rsidRPr="0043264A">
              <w:rPr>
                <w:sz w:val="24"/>
                <w:szCs w:val="24"/>
              </w:rPr>
              <w:t xml:space="preserve">ст. преподаватель </w:t>
            </w:r>
            <w:r>
              <w:rPr>
                <w:sz w:val="24"/>
                <w:szCs w:val="24"/>
              </w:rPr>
              <w:t>Смирнова Е.А.</w:t>
            </w:r>
          </w:p>
        </w:tc>
      </w:tr>
      <w:tr w:rsidR="009D23DB" w:rsidRPr="0044489E" w:rsidTr="00410C29">
        <w:trPr>
          <w:trHeight w:val="967"/>
        </w:trPr>
        <w:tc>
          <w:tcPr>
            <w:tcW w:w="567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  <w:lang w:val="be-BY"/>
              </w:rPr>
            </w:pPr>
            <w:r w:rsidRPr="009D23DB">
              <w:rPr>
                <w:sz w:val="24"/>
                <w:szCs w:val="24"/>
              </w:rPr>
              <w:t>5</w:t>
            </w:r>
            <w:r w:rsidRPr="009D23D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090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 xml:space="preserve">Ли </w:t>
            </w:r>
            <w:proofErr w:type="spellStart"/>
            <w:r w:rsidRPr="009D23DB">
              <w:rPr>
                <w:sz w:val="24"/>
                <w:szCs w:val="24"/>
              </w:rPr>
              <w:t>Вэньтин</w:t>
            </w:r>
            <w:proofErr w:type="spellEnd"/>
          </w:p>
        </w:tc>
        <w:tc>
          <w:tcPr>
            <w:tcW w:w="4394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>Развлекательное телевидение Китая: тематика, герои, коммуникативные особенности</w:t>
            </w:r>
          </w:p>
        </w:tc>
        <w:tc>
          <w:tcPr>
            <w:tcW w:w="2552" w:type="dxa"/>
            <w:vAlign w:val="center"/>
          </w:tcPr>
          <w:p w:rsidR="009D23DB" w:rsidRDefault="009D23DB" w:rsidP="009D23DB">
            <w:pPr>
              <w:spacing w:line="276" w:lineRule="auto"/>
              <w:rPr>
                <w:sz w:val="24"/>
                <w:szCs w:val="24"/>
              </w:rPr>
            </w:pPr>
            <w:r w:rsidRPr="0043264A">
              <w:rPr>
                <w:sz w:val="24"/>
                <w:szCs w:val="24"/>
              </w:rPr>
              <w:t xml:space="preserve">доцент </w:t>
            </w:r>
          </w:p>
          <w:p w:rsidR="009D23DB" w:rsidRPr="0043264A" w:rsidRDefault="009D23DB" w:rsidP="009D23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Л.И</w:t>
            </w:r>
          </w:p>
          <w:p w:rsidR="009D23DB" w:rsidRPr="0043264A" w:rsidRDefault="009D23DB" w:rsidP="009D23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23DB" w:rsidRPr="0044489E" w:rsidTr="00410C29">
        <w:trPr>
          <w:trHeight w:val="994"/>
        </w:trPr>
        <w:tc>
          <w:tcPr>
            <w:tcW w:w="567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  <w:lang w:val="be-BY"/>
              </w:rPr>
            </w:pPr>
            <w:r w:rsidRPr="009D23DB">
              <w:rPr>
                <w:sz w:val="24"/>
                <w:szCs w:val="24"/>
              </w:rPr>
              <w:t>6</w:t>
            </w:r>
            <w:r w:rsidRPr="009D23D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090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proofErr w:type="spellStart"/>
            <w:r w:rsidRPr="009D23DB">
              <w:rPr>
                <w:sz w:val="24"/>
                <w:szCs w:val="24"/>
              </w:rPr>
              <w:t>Сюн</w:t>
            </w:r>
            <w:proofErr w:type="spellEnd"/>
            <w:r w:rsidR="0096528B">
              <w:rPr>
                <w:sz w:val="24"/>
                <w:szCs w:val="24"/>
              </w:rPr>
              <w:t xml:space="preserve"> </w:t>
            </w:r>
            <w:proofErr w:type="spellStart"/>
            <w:r w:rsidRPr="009D23DB">
              <w:rPr>
                <w:sz w:val="24"/>
                <w:szCs w:val="24"/>
              </w:rPr>
              <w:t>Тяньхун</w:t>
            </w:r>
            <w:proofErr w:type="spellEnd"/>
          </w:p>
        </w:tc>
        <w:tc>
          <w:tcPr>
            <w:tcW w:w="4394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>Методы и формы воздействия аудиовизуальных СМИ Китая на аудиторию</w:t>
            </w:r>
          </w:p>
        </w:tc>
        <w:tc>
          <w:tcPr>
            <w:tcW w:w="2552" w:type="dxa"/>
            <w:vAlign w:val="center"/>
          </w:tcPr>
          <w:p w:rsidR="009D23DB" w:rsidRDefault="009D23DB" w:rsidP="009D23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3264A">
              <w:rPr>
                <w:sz w:val="24"/>
                <w:szCs w:val="24"/>
              </w:rPr>
              <w:t>оцент</w:t>
            </w:r>
          </w:p>
          <w:p w:rsidR="009D23DB" w:rsidRPr="0043264A" w:rsidRDefault="009D23DB" w:rsidP="009D23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Курейчик А.В.</w:t>
            </w:r>
          </w:p>
          <w:p w:rsidR="009D23DB" w:rsidRPr="0043264A" w:rsidRDefault="009D23DB" w:rsidP="009D23DB">
            <w:pPr>
              <w:rPr>
                <w:sz w:val="24"/>
                <w:szCs w:val="24"/>
              </w:rPr>
            </w:pPr>
          </w:p>
        </w:tc>
      </w:tr>
      <w:tr w:rsidR="009D23DB" w:rsidRPr="0044489E" w:rsidTr="00410C29">
        <w:trPr>
          <w:trHeight w:val="980"/>
        </w:trPr>
        <w:tc>
          <w:tcPr>
            <w:tcW w:w="567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  <w:lang w:val="be-BY"/>
              </w:rPr>
            </w:pPr>
            <w:r w:rsidRPr="009D23DB">
              <w:rPr>
                <w:sz w:val="24"/>
                <w:szCs w:val="24"/>
              </w:rPr>
              <w:t>7</w:t>
            </w:r>
            <w:r w:rsidRPr="009D23D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090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proofErr w:type="spellStart"/>
            <w:r w:rsidRPr="009D23DB">
              <w:rPr>
                <w:sz w:val="24"/>
                <w:szCs w:val="24"/>
              </w:rPr>
              <w:t>Чжан</w:t>
            </w:r>
            <w:proofErr w:type="spellEnd"/>
            <w:r w:rsidRPr="009D23DB">
              <w:rPr>
                <w:sz w:val="24"/>
                <w:szCs w:val="24"/>
              </w:rPr>
              <w:t xml:space="preserve"> </w:t>
            </w:r>
            <w:proofErr w:type="spellStart"/>
            <w:r w:rsidRPr="009D23DB">
              <w:rPr>
                <w:sz w:val="24"/>
                <w:szCs w:val="24"/>
              </w:rPr>
              <w:t>Чживэнь</w:t>
            </w:r>
            <w:proofErr w:type="spellEnd"/>
          </w:p>
        </w:tc>
        <w:tc>
          <w:tcPr>
            <w:tcW w:w="4394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>Информационное телевещание Китая: исторический опыт и современные тенденции</w:t>
            </w:r>
          </w:p>
        </w:tc>
        <w:tc>
          <w:tcPr>
            <w:tcW w:w="2552" w:type="dxa"/>
            <w:vAlign w:val="center"/>
          </w:tcPr>
          <w:p w:rsidR="009D23DB" w:rsidRDefault="009D23DB" w:rsidP="009D23DB">
            <w:pPr>
              <w:spacing w:line="276" w:lineRule="auto"/>
              <w:rPr>
                <w:sz w:val="24"/>
                <w:szCs w:val="24"/>
              </w:rPr>
            </w:pPr>
            <w:r w:rsidRPr="0043264A">
              <w:rPr>
                <w:sz w:val="24"/>
                <w:szCs w:val="24"/>
              </w:rPr>
              <w:t xml:space="preserve">профессор </w:t>
            </w:r>
          </w:p>
          <w:p w:rsidR="009D23DB" w:rsidRPr="0043264A" w:rsidRDefault="009D23DB" w:rsidP="009D23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Булацкий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9D23DB" w:rsidRPr="0043264A" w:rsidRDefault="009D23DB" w:rsidP="009D23DB">
            <w:pPr>
              <w:rPr>
                <w:sz w:val="24"/>
                <w:szCs w:val="24"/>
              </w:rPr>
            </w:pPr>
          </w:p>
        </w:tc>
      </w:tr>
      <w:tr w:rsidR="009D23DB" w:rsidRPr="0044489E" w:rsidTr="00410C29">
        <w:trPr>
          <w:trHeight w:val="697"/>
        </w:trPr>
        <w:tc>
          <w:tcPr>
            <w:tcW w:w="567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  <w:lang w:val="be-BY"/>
              </w:rPr>
            </w:pPr>
            <w:r w:rsidRPr="009D23DB">
              <w:rPr>
                <w:sz w:val="24"/>
                <w:szCs w:val="24"/>
              </w:rPr>
              <w:t>8</w:t>
            </w:r>
            <w:r w:rsidRPr="009D23D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090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proofErr w:type="spellStart"/>
            <w:r w:rsidRPr="009D23DB">
              <w:rPr>
                <w:sz w:val="24"/>
                <w:szCs w:val="24"/>
              </w:rPr>
              <w:t>Шэнь</w:t>
            </w:r>
            <w:proofErr w:type="spellEnd"/>
            <w:r w:rsidRPr="009D23DB">
              <w:rPr>
                <w:sz w:val="24"/>
                <w:szCs w:val="24"/>
              </w:rPr>
              <w:t xml:space="preserve"> </w:t>
            </w:r>
            <w:proofErr w:type="spellStart"/>
            <w:r w:rsidRPr="009D23DB">
              <w:rPr>
                <w:sz w:val="24"/>
                <w:szCs w:val="24"/>
              </w:rPr>
              <w:t>Бовэнь</w:t>
            </w:r>
            <w:proofErr w:type="spellEnd"/>
          </w:p>
        </w:tc>
        <w:tc>
          <w:tcPr>
            <w:tcW w:w="4394" w:type="dxa"/>
            <w:vAlign w:val="center"/>
          </w:tcPr>
          <w:p w:rsidR="009D23DB" w:rsidRPr="009D23DB" w:rsidRDefault="009D23DB" w:rsidP="009D23DB">
            <w:pPr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>Контент регионального радиовещания Китая</w:t>
            </w:r>
          </w:p>
        </w:tc>
        <w:tc>
          <w:tcPr>
            <w:tcW w:w="2552" w:type="dxa"/>
            <w:vAlign w:val="center"/>
          </w:tcPr>
          <w:p w:rsidR="009D23DB" w:rsidRDefault="009D23DB" w:rsidP="009D23DB">
            <w:pPr>
              <w:spacing w:line="276" w:lineRule="auto"/>
              <w:rPr>
                <w:sz w:val="24"/>
                <w:szCs w:val="24"/>
              </w:rPr>
            </w:pPr>
            <w:r w:rsidRPr="009D23DB">
              <w:rPr>
                <w:sz w:val="24"/>
                <w:szCs w:val="24"/>
              </w:rPr>
              <w:t xml:space="preserve">доцент </w:t>
            </w:r>
          </w:p>
          <w:p w:rsidR="009D23DB" w:rsidRPr="0043264A" w:rsidRDefault="009D23DB" w:rsidP="009D23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Малмыго Т.В.</w:t>
            </w:r>
          </w:p>
        </w:tc>
      </w:tr>
    </w:tbl>
    <w:p w:rsidR="00734637" w:rsidRDefault="00734637"/>
    <w:p w:rsidR="00B36CB7" w:rsidRDefault="00B36CB7" w:rsidP="00B36CB7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2. По </w:t>
      </w:r>
      <w:r w:rsidRPr="00CA5415">
        <w:rPr>
          <w:color w:val="000000"/>
          <w:spacing w:val="-6"/>
          <w:sz w:val="28"/>
          <w:szCs w:val="28"/>
        </w:rPr>
        <w:t xml:space="preserve">специальности </w:t>
      </w:r>
      <w:r w:rsidR="00AE5F60">
        <w:rPr>
          <w:color w:val="000000"/>
          <w:spacing w:val="-6"/>
          <w:sz w:val="28"/>
          <w:szCs w:val="28"/>
        </w:rPr>
        <w:t xml:space="preserve"> 1-23 01 09 </w:t>
      </w:r>
      <w:r w:rsidRPr="00CA5415"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Журналистика международная</w:t>
      </w:r>
      <w:r w:rsidRPr="00CA5415">
        <w:rPr>
          <w:color w:val="000000"/>
          <w:spacing w:val="-4"/>
          <w:sz w:val="28"/>
          <w:szCs w:val="28"/>
        </w:rPr>
        <w:t>»</w:t>
      </w:r>
    </w:p>
    <w:p w:rsidR="00B60CB8" w:rsidRDefault="00B60CB8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394"/>
        <w:gridCol w:w="2552"/>
      </w:tblGrid>
      <w:tr w:rsidR="00FE5127" w:rsidRPr="00287F7B" w:rsidTr="0044489E">
        <w:tc>
          <w:tcPr>
            <w:tcW w:w="568" w:type="dxa"/>
          </w:tcPr>
          <w:p w:rsidR="00FE5127" w:rsidRPr="00287F7B" w:rsidRDefault="00FE5127" w:rsidP="008D7CBF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87F7B">
              <w:rPr>
                <w:color w:val="000000"/>
                <w:spacing w:val="-4"/>
                <w:sz w:val="24"/>
                <w:szCs w:val="24"/>
              </w:rPr>
              <w:t>№</w:t>
            </w:r>
          </w:p>
          <w:p w:rsidR="00FE5127" w:rsidRPr="00287F7B" w:rsidRDefault="00FE5127" w:rsidP="008D7CBF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87F7B">
              <w:rPr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FE5127" w:rsidRPr="00287F7B" w:rsidRDefault="00FE5127" w:rsidP="008D7CBF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87F7B">
              <w:rPr>
                <w:color w:val="000000"/>
                <w:spacing w:val="-4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394" w:type="dxa"/>
          </w:tcPr>
          <w:p w:rsidR="00FE5127" w:rsidRPr="00287F7B" w:rsidRDefault="00FE5127" w:rsidP="008D7CBF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87F7B">
              <w:rPr>
                <w:color w:val="000000"/>
                <w:spacing w:val="-4"/>
                <w:sz w:val="24"/>
                <w:szCs w:val="24"/>
              </w:rPr>
              <w:t>Тема дипломной работы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tabs>
                <w:tab w:val="left" w:pos="9356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87F7B">
              <w:rPr>
                <w:color w:val="000000"/>
                <w:spacing w:val="-4"/>
                <w:sz w:val="24"/>
                <w:szCs w:val="24"/>
              </w:rPr>
              <w:t>Научный руководитель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Ван </w:t>
            </w:r>
            <w:proofErr w:type="spellStart"/>
            <w:r w:rsidRPr="00287F7B">
              <w:rPr>
                <w:sz w:val="24"/>
                <w:szCs w:val="24"/>
              </w:rPr>
              <w:t>Пэнхуань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Международное телевещание Китая как инструмент формирования позитивного имиджа страны в мировом </w:t>
            </w:r>
            <w:proofErr w:type="spellStart"/>
            <w:r w:rsidRPr="00287F7B">
              <w:rPr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 xml:space="preserve">профессор </w:t>
            </w:r>
          </w:p>
          <w:p w:rsidR="00FE5127" w:rsidRPr="00287F7B" w:rsidRDefault="00FE5127" w:rsidP="008D7CBF">
            <w:pPr>
              <w:jc w:val="both"/>
              <w:rPr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Дасаева Т.И.</w:t>
            </w:r>
          </w:p>
        </w:tc>
      </w:tr>
      <w:tr w:rsidR="00FE5127" w:rsidRPr="00287F7B" w:rsidTr="0044489E">
        <w:trPr>
          <w:trHeight w:val="1084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Ван </w:t>
            </w:r>
            <w:proofErr w:type="spellStart"/>
            <w:r w:rsidRPr="00287F7B">
              <w:rPr>
                <w:sz w:val="24"/>
                <w:szCs w:val="24"/>
              </w:rPr>
              <w:t>Синьсинь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>Жанр «</w:t>
            </w:r>
            <w:proofErr w:type="spellStart"/>
            <w:r w:rsidRPr="00287F7B">
              <w:rPr>
                <w:sz w:val="24"/>
                <w:szCs w:val="24"/>
              </w:rPr>
              <w:t>фитчер</w:t>
            </w:r>
            <w:proofErr w:type="spellEnd"/>
            <w:r w:rsidRPr="00287F7B">
              <w:rPr>
                <w:sz w:val="24"/>
                <w:szCs w:val="24"/>
              </w:rPr>
              <w:t>» в современных медиа  США:  структурно-содержательный аспект (на примере «</w:t>
            </w:r>
            <w:proofErr w:type="spellStart"/>
            <w:r w:rsidRPr="00287F7B">
              <w:rPr>
                <w:sz w:val="24"/>
                <w:szCs w:val="24"/>
              </w:rPr>
              <w:t>The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New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York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Times</w:t>
            </w:r>
            <w:proofErr w:type="spellEnd"/>
            <w:r w:rsidRPr="00287F7B">
              <w:rPr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Кононова Е.И.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Гао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Инбо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Рынок современной периодики Китайской Народной Республики в условиях глобализации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ст.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</w:rPr>
              <w:t>преподаватель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Снисаренко К.Л.</w:t>
            </w:r>
          </w:p>
        </w:tc>
      </w:tr>
      <w:tr w:rsidR="00FE5127" w:rsidRPr="00287F7B" w:rsidTr="0044489E">
        <w:trPr>
          <w:trHeight w:val="974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>Дэн Ан</w:t>
            </w:r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8D13D9">
              <w:rPr>
                <w:spacing w:val="-4"/>
                <w:sz w:val="24"/>
                <w:szCs w:val="24"/>
              </w:rPr>
              <w:t>Экономическая информация китайских средств массовой информации в условиях торговой войны с США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Кононова Е.И.</w:t>
            </w:r>
          </w:p>
        </w:tc>
      </w:tr>
      <w:tr w:rsidR="00FE5127" w:rsidRPr="00287F7B" w:rsidTr="0044489E">
        <w:trPr>
          <w:trHeight w:val="988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Дэн </w:t>
            </w:r>
            <w:proofErr w:type="spellStart"/>
            <w:r w:rsidRPr="00287F7B">
              <w:rPr>
                <w:sz w:val="24"/>
                <w:szCs w:val="24"/>
              </w:rPr>
              <w:t>Цзыхань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rPr>
                <w:color w:val="000000"/>
              </w:rPr>
              <w:t xml:space="preserve">Региональная пресса США и Республики Беларусь: сопоставительный анализ 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rPr>
                <w:spacing w:val="-4"/>
              </w:rPr>
              <w:t>Залесский Б.Л.</w:t>
            </w:r>
          </w:p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Жэнь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Сяотун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 xml:space="preserve">Конвергентные средства массовой коммуникации в азиатском </w:t>
            </w:r>
            <w:proofErr w:type="spellStart"/>
            <w:r w:rsidRPr="00287F7B">
              <w:rPr>
                <w:spacing w:val="-4"/>
                <w:sz w:val="24"/>
                <w:szCs w:val="24"/>
              </w:rPr>
              <w:t>медиапространстве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(на примере издания «</w:t>
            </w:r>
            <w:proofErr w:type="spellStart"/>
            <w:r w:rsidRPr="00287F7B">
              <w:rPr>
                <w:spacing w:val="-4"/>
                <w:sz w:val="24"/>
                <w:szCs w:val="24"/>
              </w:rPr>
              <w:t>Жэньминь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pacing w:val="-4"/>
                <w:sz w:val="24"/>
                <w:szCs w:val="24"/>
              </w:rPr>
              <w:t>Жибао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rPr>
                <w:spacing w:val="-4"/>
              </w:rPr>
              <w:t>Залесский Б.Л.</w:t>
            </w:r>
          </w:p>
        </w:tc>
      </w:tr>
      <w:tr w:rsidR="00FE5127" w:rsidRPr="00287F7B" w:rsidTr="0044489E">
        <w:trPr>
          <w:trHeight w:val="1272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Куан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Циньжоу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Городская газета в системе средств массовой информации Китая: становление и развитие (на примере издания «Вечерний Пекин»)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Залесский Б.Л.</w:t>
            </w:r>
          </w:p>
        </w:tc>
      </w:tr>
      <w:tr w:rsidR="00FE5127" w:rsidRPr="00287F7B" w:rsidTr="0044489E">
        <w:trPr>
          <w:trHeight w:val="695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Ло </w:t>
            </w:r>
            <w:proofErr w:type="spellStart"/>
            <w:r w:rsidRPr="00287F7B">
              <w:rPr>
                <w:sz w:val="24"/>
                <w:szCs w:val="24"/>
              </w:rPr>
              <w:t>Цинь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Инновации в продвижении </w:t>
            </w:r>
            <w:proofErr w:type="spellStart"/>
            <w:r w:rsidRPr="00287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</w:t>
            </w:r>
            <w:r w:rsidR="007E1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диаконтента</w:t>
            </w:r>
            <w:proofErr w:type="spellEnd"/>
            <w:r w:rsidR="007E1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системе СМИ Китая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Кононова Е.И.</w:t>
            </w:r>
          </w:p>
        </w:tc>
      </w:tr>
      <w:tr w:rsidR="00FE5127" w:rsidRPr="00287F7B" w:rsidTr="0044489E">
        <w:trPr>
          <w:trHeight w:val="43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Лю</w:t>
            </w:r>
            <w:proofErr w:type="spellEnd"/>
            <w:r w:rsidRPr="00287F7B">
              <w:rPr>
                <w:sz w:val="24"/>
                <w:szCs w:val="24"/>
              </w:rPr>
              <w:t xml:space="preserve"> Бин-ин</w:t>
            </w:r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87F7B">
              <w:rPr>
                <w:spacing w:val="-4"/>
                <w:sz w:val="24"/>
                <w:szCs w:val="24"/>
              </w:rPr>
              <w:t>Медийное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обеспечение партнерских отношений Республики Беларусь и Китайской Народной Республики (на примере «</w:t>
            </w:r>
            <w:proofErr w:type="spellStart"/>
            <w:r w:rsidRPr="00287F7B">
              <w:rPr>
                <w:spacing w:val="-4"/>
                <w:sz w:val="24"/>
                <w:szCs w:val="24"/>
              </w:rPr>
              <w:t>Синьхуа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» и </w:t>
            </w:r>
            <w:proofErr w:type="spellStart"/>
            <w:r w:rsidRPr="00287F7B">
              <w:rPr>
                <w:spacing w:val="-4"/>
                <w:sz w:val="24"/>
                <w:szCs w:val="24"/>
              </w:rPr>
              <w:t>БелТА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профессор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Дасаева Т.И.</w:t>
            </w:r>
          </w:p>
        </w:tc>
      </w:tr>
      <w:tr w:rsidR="00FE5127" w:rsidRPr="00287F7B" w:rsidTr="0044489E">
        <w:trPr>
          <w:trHeight w:val="855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Лю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Тао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t xml:space="preserve">Корпоративные </w:t>
            </w:r>
            <w:r w:rsidRPr="00287F7B">
              <w:rPr>
                <w:spacing w:val="-4"/>
                <w:lang w:eastAsia="en-US"/>
              </w:rPr>
              <w:t>средства массовой информации на</w:t>
            </w:r>
            <w:r w:rsidRPr="00287F7B">
              <w:t xml:space="preserve"> </w:t>
            </w:r>
            <w:proofErr w:type="spellStart"/>
            <w:r w:rsidRPr="00287F7B">
              <w:t>медиарынке</w:t>
            </w:r>
            <w:proofErr w:type="spellEnd"/>
            <w:r w:rsidRPr="00287F7B">
              <w:t xml:space="preserve"> Китайской Народной Республики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rPr>
                <w:color w:val="000000"/>
              </w:rPr>
              <w:t>Кононова Е.И.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Лю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Юэси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rPr>
                <w:color w:val="000000"/>
              </w:rPr>
              <w:t>Внешнеэкономическая политика Республики Беларусь в освещении национальной прессы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rPr>
                <w:color w:val="000000"/>
              </w:rPr>
              <w:t>Кузьмич  Н.В.</w:t>
            </w:r>
          </w:p>
        </w:tc>
      </w:tr>
      <w:tr w:rsidR="00FE5127" w:rsidRPr="00287F7B" w:rsidTr="0044489E">
        <w:trPr>
          <w:trHeight w:val="511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Ляо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Вантонь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Интернационализация журналистского образования: проблемы и перспективы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87F7B">
              <w:rPr>
                <w:spacing w:val="-4"/>
                <w:sz w:val="24"/>
                <w:szCs w:val="24"/>
              </w:rPr>
              <w:t>Коршук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Е.В.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Ма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Кэсинь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87F7B">
              <w:rPr>
                <w:color w:val="000000"/>
              </w:rPr>
              <w:t>Медиарепрезентация</w:t>
            </w:r>
            <w:proofErr w:type="spellEnd"/>
            <w:r w:rsidRPr="00287F7B">
              <w:rPr>
                <w:color w:val="000000"/>
              </w:rPr>
              <w:t xml:space="preserve"> интеграционных процессов Евразийского экономического союза (на примере приложения «Союз-Евразия» к газете «</w:t>
            </w:r>
            <w:proofErr w:type="spellStart"/>
            <w:r w:rsidRPr="00287F7B">
              <w:rPr>
                <w:color w:val="000000"/>
              </w:rPr>
              <w:t>Звязда</w:t>
            </w:r>
            <w:proofErr w:type="spellEnd"/>
            <w:r w:rsidRPr="00287F7B">
              <w:rPr>
                <w:color w:val="000000"/>
              </w:rPr>
              <w:t xml:space="preserve">») </w:t>
            </w:r>
          </w:p>
        </w:tc>
        <w:tc>
          <w:tcPr>
            <w:tcW w:w="2552" w:type="dxa"/>
          </w:tcPr>
          <w:p w:rsidR="00FE5127" w:rsidRPr="009D18D6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ст.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9D18D6">
              <w:rPr>
                <w:spacing w:val="-4"/>
                <w:sz w:val="24"/>
                <w:szCs w:val="24"/>
              </w:rPr>
              <w:t>преподаватель</w:t>
            </w:r>
          </w:p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D18D6">
              <w:rPr>
                <w:color w:val="000000"/>
              </w:rPr>
              <w:t>Гиргель</w:t>
            </w:r>
            <w:proofErr w:type="spellEnd"/>
            <w:r w:rsidRPr="009D18D6">
              <w:rPr>
                <w:color w:val="000000"/>
              </w:rPr>
              <w:t xml:space="preserve"> Д.Н.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>Май Тэ</w:t>
            </w:r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 xml:space="preserve">Печатные </w:t>
            </w:r>
            <w:r>
              <w:rPr>
                <w:spacing w:val="-4"/>
                <w:sz w:val="24"/>
                <w:szCs w:val="24"/>
              </w:rPr>
              <w:t xml:space="preserve">СМИ </w:t>
            </w:r>
            <w:r w:rsidRPr="00287F7B">
              <w:rPr>
                <w:spacing w:val="-4"/>
                <w:sz w:val="24"/>
                <w:szCs w:val="24"/>
              </w:rPr>
              <w:t>и их интернет-версии в мирово</w:t>
            </w:r>
            <w:r>
              <w:rPr>
                <w:spacing w:val="-4"/>
                <w:sz w:val="24"/>
                <w:szCs w:val="24"/>
              </w:rPr>
              <w:t>м</w:t>
            </w:r>
            <w:r w:rsidRPr="00287F7B">
              <w:rPr>
                <w:spacing w:val="-4"/>
                <w:sz w:val="24"/>
                <w:szCs w:val="24"/>
              </w:rPr>
              <w:t xml:space="preserve"> информационном пространстве</w:t>
            </w:r>
            <w:r>
              <w:rPr>
                <w:spacing w:val="-4"/>
                <w:sz w:val="24"/>
                <w:szCs w:val="24"/>
              </w:rPr>
              <w:t xml:space="preserve">: сравнительный аспект </w:t>
            </w:r>
            <w:r w:rsidRPr="00287F7B">
              <w:rPr>
                <w:spacing w:val="-4"/>
                <w:sz w:val="24"/>
                <w:szCs w:val="24"/>
              </w:rPr>
              <w:t xml:space="preserve"> (на примере «</w:t>
            </w:r>
            <w:proofErr w:type="spellStart"/>
            <w:r w:rsidRPr="00287F7B">
              <w:rPr>
                <w:spacing w:val="-4"/>
                <w:sz w:val="24"/>
                <w:szCs w:val="24"/>
              </w:rPr>
              <w:t>Жэньминь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pacing w:val="-4"/>
                <w:sz w:val="24"/>
                <w:szCs w:val="24"/>
              </w:rPr>
              <w:t>Жибао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>» и «Известия»)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Конев Е.Ф.</w:t>
            </w:r>
          </w:p>
        </w:tc>
      </w:tr>
      <w:tr w:rsidR="00FE5127" w:rsidRPr="00287F7B" w:rsidTr="0044489E">
        <w:trPr>
          <w:trHeight w:val="980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Мэн </w:t>
            </w:r>
            <w:proofErr w:type="spellStart"/>
            <w:r w:rsidRPr="00287F7B">
              <w:rPr>
                <w:sz w:val="24"/>
                <w:szCs w:val="24"/>
              </w:rPr>
              <w:t>Сяо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>Информационное агентство «</w:t>
            </w:r>
            <w:proofErr w:type="spellStart"/>
            <w:r w:rsidRPr="00287F7B">
              <w:rPr>
                <w:sz w:val="24"/>
                <w:szCs w:val="24"/>
              </w:rPr>
              <w:t>Синьхуа</w:t>
            </w:r>
            <w:proofErr w:type="spellEnd"/>
            <w:r w:rsidRPr="00287F7B">
              <w:rPr>
                <w:sz w:val="24"/>
                <w:szCs w:val="24"/>
              </w:rPr>
              <w:t xml:space="preserve">» как инструмент формирования позитивного имиджа Китайской Народной Республики в мировом </w:t>
            </w:r>
            <w:proofErr w:type="spellStart"/>
            <w:r w:rsidRPr="00287F7B">
              <w:rPr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F7B">
              <w:rPr>
                <w:rFonts w:ascii="Times New Roman" w:hAnsi="Times New Roman"/>
                <w:sz w:val="24"/>
                <w:szCs w:val="24"/>
              </w:rPr>
              <w:t>Коршук</w:t>
            </w:r>
            <w:proofErr w:type="spellEnd"/>
            <w:r w:rsidRPr="00287F7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E5127" w:rsidRPr="00287F7B" w:rsidTr="0044489E">
        <w:trPr>
          <w:trHeight w:val="980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9D18D6" w:rsidRDefault="00FE5127" w:rsidP="008D7CBF">
            <w:pPr>
              <w:rPr>
                <w:sz w:val="24"/>
                <w:szCs w:val="24"/>
              </w:rPr>
            </w:pPr>
            <w:r w:rsidRPr="009D18D6">
              <w:rPr>
                <w:sz w:val="24"/>
                <w:szCs w:val="24"/>
              </w:rPr>
              <w:t xml:space="preserve">Пико </w:t>
            </w:r>
            <w:proofErr w:type="spellStart"/>
            <w:r w:rsidRPr="009D18D6">
              <w:rPr>
                <w:sz w:val="24"/>
                <w:szCs w:val="24"/>
              </w:rPr>
              <w:t>Родригез</w:t>
            </w:r>
            <w:proofErr w:type="spellEnd"/>
            <w:r w:rsidRPr="009D18D6">
              <w:rPr>
                <w:sz w:val="24"/>
                <w:szCs w:val="24"/>
              </w:rPr>
              <w:t xml:space="preserve"> Джонатан </w:t>
            </w:r>
            <w:proofErr w:type="spellStart"/>
            <w:r w:rsidRPr="009D18D6">
              <w:rPr>
                <w:sz w:val="24"/>
                <w:szCs w:val="24"/>
              </w:rPr>
              <w:t>Анибал</w:t>
            </w:r>
            <w:proofErr w:type="spellEnd"/>
          </w:p>
        </w:tc>
        <w:tc>
          <w:tcPr>
            <w:tcW w:w="4394" w:type="dxa"/>
          </w:tcPr>
          <w:p w:rsidR="007E1333" w:rsidRPr="009D18D6" w:rsidRDefault="008D13D9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8D13D9">
              <w:rPr>
                <w:spacing w:val="-4"/>
                <w:sz w:val="24"/>
                <w:szCs w:val="24"/>
                <w:lang w:val="be-BY"/>
              </w:rPr>
              <w:t>М</w:t>
            </w:r>
            <w:proofErr w:type="spellStart"/>
            <w:r w:rsidRPr="008D13D9">
              <w:rPr>
                <w:spacing w:val="-4"/>
                <w:sz w:val="24"/>
                <w:szCs w:val="24"/>
              </w:rPr>
              <w:t>едийная</w:t>
            </w:r>
            <w:proofErr w:type="spellEnd"/>
            <w:r w:rsidRPr="008D13D9">
              <w:rPr>
                <w:spacing w:val="-4"/>
                <w:sz w:val="24"/>
                <w:szCs w:val="24"/>
              </w:rPr>
              <w:t xml:space="preserve"> сфера Латинской Америки: история и тенденции развития</w:t>
            </w:r>
          </w:p>
        </w:tc>
        <w:tc>
          <w:tcPr>
            <w:tcW w:w="2552" w:type="dxa"/>
          </w:tcPr>
          <w:p w:rsidR="00FE5127" w:rsidRPr="009D18D6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9D18D6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9D18D6">
              <w:rPr>
                <w:spacing w:val="-4"/>
                <w:sz w:val="24"/>
                <w:szCs w:val="24"/>
              </w:rPr>
              <w:t>Лысова Н.Б.</w:t>
            </w:r>
          </w:p>
        </w:tc>
      </w:tr>
      <w:tr w:rsidR="00FE5127" w:rsidRPr="00287F7B" w:rsidTr="0044489E">
        <w:trPr>
          <w:trHeight w:val="1048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Сан </w:t>
            </w:r>
            <w:proofErr w:type="spellStart"/>
            <w:r w:rsidRPr="00287F7B">
              <w:rPr>
                <w:sz w:val="24"/>
                <w:szCs w:val="24"/>
              </w:rPr>
              <w:t>Тянь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F7B">
              <w:rPr>
                <w:rFonts w:ascii="Times New Roman" w:hAnsi="Times New Roman"/>
                <w:sz w:val="24"/>
                <w:szCs w:val="24"/>
              </w:rPr>
              <w:t>Социальные проекты на телевизионных каналах ССТ</w:t>
            </w:r>
            <w:r w:rsidRPr="00287F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7F7B">
              <w:rPr>
                <w:rFonts w:ascii="Times New Roman" w:hAnsi="Times New Roman"/>
                <w:sz w:val="24"/>
                <w:szCs w:val="24"/>
              </w:rPr>
              <w:t>:  традиции и новации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китайского общества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F7B">
              <w:rPr>
                <w:rFonts w:ascii="Times New Roman" w:hAnsi="Times New Roman"/>
                <w:sz w:val="24"/>
                <w:szCs w:val="24"/>
              </w:rPr>
              <w:t>Коршук</w:t>
            </w:r>
            <w:proofErr w:type="spellEnd"/>
            <w:r w:rsidRPr="00287F7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E5127" w:rsidRPr="00287F7B" w:rsidTr="0044489E">
        <w:trPr>
          <w:trHeight w:val="63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>Сунь Мин</w:t>
            </w:r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>Медиатекст</w:t>
            </w:r>
            <w:proofErr w:type="spellEnd"/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 xml:space="preserve"> на китайском телевидении: межкультурный аспект 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87F7B">
              <w:rPr>
                <w:spacing w:val="-4"/>
                <w:sz w:val="24"/>
                <w:szCs w:val="24"/>
              </w:rPr>
              <w:t>Дударенок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А.С.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Сюэ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Минь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Экономическая информация китайских СМИ в условиях торговой войны с США (на примере инфор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мационного агентства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Синьхуа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7F7B">
              <w:rPr>
                <w:rFonts w:ascii="Times New Roman" w:hAnsi="Times New Roman"/>
                <w:spacing w:val="-4"/>
                <w:sz w:val="24"/>
                <w:szCs w:val="24"/>
              </w:rPr>
              <w:t>Конев Е.Ф.</w:t>
            </w:r>
          </w:p>
        </w:tc>
      </w:tr>
      <w:tr w:rsidR="00FE5127" w:rsidRPr="00287F7B" w:rsidTr="0044489E">
        <w:trPr>
          <w:trHeight w:val="701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У </w:t>
            </w:r>
            <w:proofErr w:type="spellStart"/>
            <w:r w:rsidRPr="00287F7B">
              <w:rPr>
                <w:sz w:val="24"/>
                <w:szCs w:val="24"/>
              </w:rPr>
              <w:t>Хаохуэй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 xml:space="preserve">Формирование позитивного имиджа Китая в </w:t>
            </w:r>
            <w:proofErr w:type="spellStart"/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>медиапространстве</w:t>
            </w:r>
            <w:proofErr w:type="spellEnd"/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 xml:space="preserve"> Беларуси (на примере материалов </w:t>
            </w:r>
            <w:proofErr w:type="spellStart"/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>БелТА</w:t>
            </w:r>
            <w:proofErr w:type="spellEnd"/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>Коршук</w:t>
            </w:r>
            <w:proofErr w:type="spellEnd"/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Хань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Чжаоюнь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Международная </w:t>
            </w:r>
            <w:r w:rsidR="00541BB4">
              <w:rPr>
                <w:sz w:val="24"/>
                <w:szCs w:val="24"/>
              </w:rPr>
              <w:t>тематика</w:t>
            </w:r>
            <w:r w:rsidRPr="00287F7B">
              <w:rPr>
                <w:sz w:val="24"/>
                <w:szCs w:val="24"/>
              </w:rPr>
              <w:t xml:space="preserve"> в региональных медиа Китая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F7B">
              <w:rPr>
                <w:rFonts w:ascii="Times New Roman" w:hAnsi="Times New Roman"/>
                <w:spacing w:val="-4"/>
                <w:sz w:val="24"/>
                <w:szCs w:val="24"/>
              </w:rPr>
              <w:t>Лущинская</w:t>
            </w:r>
            <w:proofErr w:type="spellEnd"/>
            <w:r w:rsidRPr="00287F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О.В.</w:t>
            </w:r>
          </w:p>
        </w:tc>
      </w:tr>
      <w:tr w:rsidR="00FE5127" w:rsidRPr="00287F7B" w:rsidTr="0044489E">
        <w:trPr>
          <w:trHeight w:val="697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Ху </w:t>
            </w:r>
            <w:proofErr w:type="spellStart"/>
            <w:r w:rsidRPr="00287F7B">
              <w:rPr>
                <w:sz w:val="24"/>
                <w:szCs w:val="24"/>
              </w:rPr>
              <w:t>Пэнфэй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Фотография в китайской газете: жанровый и композиционно-технический аспект 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ст.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</w:rPr>
              <w:t>преподаватель</w:t>
            </w:r>
          </w:p>
          <w:p w:rsidR="00FE5127" w:rsidRPr="00287F7B" w:rsidRDefault="00FE5127" w:rsidP="008D7CBF">
            <w:pPr>
              <w:jc w:val="both"/>
              <w:rPr>
                <w:sz w:val="24"/>
                <w:szCs w:val="24"/>
              </w:rPr>
            </w:pPr>
            <w:proofErr w:type="spellStart"/>
            <w:r w:rsidRPr="00287F7B">
              <w:rPr>
                <w:spacing w:val="-4"/>
                <w:sz w:val="24"/>
                <w:szCs w:val="24"/>
              </w:rPr>
              <w:t>Зданович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В.А.</w:t>
            </w:r>
          </w:p>
        </w:tc>
      </w:tr>
      <w:tr w:rsidR="00FE5127" w:rsidRPr="00287F7B" w:rsidTr="0044489E">
        <w:trPr>
          <w:trHeight w:val="535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Хуан </w:t>
            </w:r>
            <w:proofErr w:type="spellStart"/>
            <w:r w:rsidRPr="00287F7B">
              <w:rPr>
                <w:sz w:val="24"/>
                <w:szCs w:val="24"/>
              </w:rPr>
              <w:t>Шутин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87F7B">
              <w:rPr>
                <w:spacing w:val="-4"/>
                <w:sz w:val="24"/>
                <w:szCs w:val="24"/>
              </w:rPr>
              <w:t>Медийные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коммуникации в Китае: развитие и регулирование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Кононова Е.И.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Цай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Чжэ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Конвергентные средства массовой коммуникации в американской журналистике: функциональный аспект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Дроздов Д.Н.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Цзя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Цинмин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 xml:space="preserve">Инновационные способы продвижения </w:t>
            </w:r>
            <w:proofErr w:type="spellStart"/>
            <w:r w:rsidRPr="00287F7B">
              <w:rPr>
                <w:spacing w:val="-4"/>
                <w:sz w:val="24"/>
                <w:szCs w:val="24"/>
              </w:rPr>
              <w:t>медиаконтента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в китайских СМИ (на примере «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China</w:t>
            </w:r>
            <w:r w:rsidRPr="00287F7B"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Daily</w:t>
            </w:r>
            <w:r w:rsidRPr="00287F7B">
              <w:rPr>
                <w:spacing w:val="-4"/>
                <w:sz w:val="24"/>
                <w:szCs w:val="24"/>
              </w:rPr>
              <w:t>» и «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Global</w:t>
            </w:r>
            <w:r w:rsidRPr="00287F7B"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Times</w:t>
            </w:r>
            <w:r w:rsidRPr="00287F7B">
              <w:rPr>
                <w:spacing w:val="-4"/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ст.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</w:rPr>
              <w:t>преподаватель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87F7B">
              <w:rPr>
                <w:spacing w:val="-4"/>
                <w:sz w:val="24"/>
                <w:szCs w:val="24"/>
              </w:rPr>
              <w:t>Зданович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В.А.</w:t>
            </w:r>
          </w:p>
        </w:tc>
      </w:tr>
      <w:tr w:rsidR="00FE5127" w:rsidRPr="00287F7B" w:rsidTr="0044489E">
        <w:trPr>
          <w:trHeight w:val="515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Цзян </w:t>
            </w:r>
            <w:proofErr w:type="spellStart"/>
            <w:r w:rsidRPr="00287F7B">
              <w:rPr>
                <w:sz w:val="24"/>
                <w:szCs w:val="24"/>
              </w:rPr>
              <w:t>Синьюй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rPr>
                <w:color w:val="000000"/>
              </w:rPr>
              <w:t>Год регионов в репрезентации прессы Беларуси и Китая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rPr>
                <w:color w:val="000000"/>
              </w:rPr>
              <w:t>Кузьмич  Н.В.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Цзян </w:t>
            </w:r>
            <w:proofErr w:type="spellStart"/>
            <w:r w:rsidRPr="00287F7B">
              <w:rPr>
                <w:sz w:val="24"/>
                <w:szCs w:val="24"/>
              </w:rPr>
              <w:t>Цзяюй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Жанр «</w:t>
            </w:r>
            <w:proofErr w:type="spellStart"/>
            <w:r w:rsidRPr="00287F7B">
              <w:rPr>
                <w:spacing w:val="-4"/>
                <w:sz w:val="24"/>
                <w:szCs w:val="24"/>
              </w:rPr>
              <w:t>фичер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>» в современных медиа Великобритании: структурно-содержательный аспект</w:t>
            </w:r>
            <w:r>
              <w:rPr>
                <w:spacing w:val="-4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профессор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Дасаева Т.И.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Чан </w:t>
            </w:r>
            <w:proofErr w:type="spellStart"/>
            <w:r w:rsidRPr="00287F7B">
              <w:rPr>
                <w:sz w:val="24"/>
                <w:szCs w:val="24"/>
              </w:rPr>
              <w:t>Хуаньхуань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F7B">
              <w:rPr>
                <w:rFonts w:ascii="Times New Roman" w:hAnsi="Times New Roman"/>
                <w:sz w:val="24"/>
                <w:szCs w:val="24"/>
              </w:rPr>
              <w:t xml:space="preserve">Зарубежная и национальная проблематика в аудиовизуальных медиа Китайской Народной Республики (на примере телеканалов </w:t>
            </w:r>
            <w:r w:rsidRPr="00287F7B">
              <w:rPr>
                <w:rFonts w:ascii="Times New Roman" w:hAnsi="Times New Roman"/>
                <w:sz w:val="24"/>
                <w:szCs w:val="24"/>
                <w:lang w:val="en-US"/>
              </w:rPr>
              <w:t>CCTV</w:t>
            </w:r>
            <w:r w:rsidRPr="00287F7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F7B">
              <w:rPr>
                <w:rFonts w:ascii="Times New Roman" w:hAnsi="Times New Roman"/>
                <w:spacing w:val="-4"/>
                <w:sz w:val="24"/>
                <w:szCs w:val="24"/>
              </w:rPr>
              <w:t>Дробеня</w:t>
            </w:r>
            <w:proofErr w:type="spellEnd"/>
            <w:r w:rsidRPr="00287F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Ф.В.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Чжан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Синьюй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Конвергентные средства массовой коммуникации</w:t>
            </w:r>
            <w:r w:rsidR="007E1333">
              <w:rPr>
                <w:spacing w:val="-4"/>
                <w:sz w:val="24"/>
                <w:szCs w:val="24"/>
              </w:rPr>
              <w:t xml:space="preserve"> в европейской журналисти</w:t>
            </w:r>
            <w:r w:rsidRPr="00287F7B"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>е</w:t>
            </w:r>
            <w:r w:rsidRPr="00287F7B">
              <w:rPr>
                <w:spacing w:val="-4"/>
                <w:sz w:val="24"/>
                <w:szCs w:val="24"/>
              </w:rPr>
              <w:t xml:space="preserve">: функциональный аспект 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профессор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Дасаева Т.И.</w:t>
            </w:r>
          </w:p>
        </w:tc>
      </w:tr>
      <w:tr w:rsidR="00FE5127" w:rsidRPr="00287F7B" w:rsidTr="0044489E">
        <w:trPr>
          <w:trHeight w:val="657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Чжан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Синьюй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87F7B">
              <w:rPr>
                <w:color w:val="000000"/>
              </w:rPr>
              <w:t>Международная повестка в региональных СМИ Китая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 xml:space="preserve">доцент </w:t>
            </w:r>
            <w:r w:rsidRPr="00287F7B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Дроздов Д.Н.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Чжан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Хаодун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 xml:space="preserve">Тенденции развития китайских и белорусских молодежных изданий: сопоставительный анализ 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профессор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Дасаева Т.И.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Чжан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Чэнь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F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7F7B">
              <w:rPr>
                <w:rFonts w:ascii="Times New Roman" w:hAnsi="Times New Roman"/>
                <w:sz w:val="24"/>
                <w:szCs w:val="24"/>
              </w:rPr>
              <w:t>Жэньминь</w:t>
            </w:r>
            <w:proofErr w:type="spellEnd"/>
            <w:r w:rsidRPr="0028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rFonts w:ascii="Times New Roman" w:hAnsi="Times New Roman"/>
                <w:sz w:val="24"/>
                <w:szCs w:val="24"/>
              </w:rPr>
              <w:t>Жибао</w:t>
            </w:r>
            <w:proofErr w:type="spellEnd"/>
            <w:r w:rsidRPr="00287F7B">
              <w:rPr>
                <w:rFonts w:ascii="Times New Roman" w:hAnsi="Times New Roman"/>
                <w:sz w:val="24"/>
                <w:szCs w:val="24"/>
              </w:rPr>
              <w:t>» в системе современных печатных СМИ Китайской Народной Республики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87F7B">
              <w:rPr>
                <w:color w:val="000000"/>
              </w:rPr>
              <w:t>Дробеня</w:t>
            </w:r>
            <w:proofErr w:type="spellEnd"/>
            <w:r w:rsidRPr="00287F7B">
              <w:rPr>
                <w:color w:val="000000"/>
              </w:rPr>
              <w:t xml:space="preserve"> Ф.В.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>Чжоу Мань</w:t>
            </w:r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Стандарты массовой культуры в городской газете Китая: эффект вульгаризации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87F7B">
              <w:rPr>
                <w:spacing w:val="-4"/>
                <w:sz w:val="24"/>
                <w:szCs w:val="24"/>
              </w:rPr>
              <w:t>Лущинская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О.В. 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Чжоу </w:t>
            </w:r>
            <w:proofErr w:type="spellStart"/>
            <w:r w:rsidRPr="00287F7B">
              <w:rPr>
                <w:sz w:val="24"/>
                <w:szCs w:val="24"/>
              </w:rPr>
              <w:t>Цяньчжэнь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Экономическая проблематика в зарубежных медиа (на примере «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The</w:t>
            </w:r>
            <w:r w:rsidRPr="00287F7B"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Financial</w:t>
            </w:r>
            <w:r w:rsidRPr="00287F7B"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Times</w:t>
            </w:r>
            <w:r w:rsidRPr="00287F7B">
              <w:rPr>
                <w:spacing w:val="-4"/>
                <w:sz w:val="24"/>
                <w:szCs w:val="24"/>
              </w:rPr>
              <w:t>» и «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The</w:t>
            </w:r>
            <w:r w:rsidRPr="00287F7B"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Wall</w:t>
            </w:r>
            <w:r w:rsidRPr="00287F7B"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Street</w:t>
            </w:r>
            <w:r w:rsidRPr="00287F7B">
              <w:rPr>
                <w:spacing w:val="-4"/>
                <w:sz w:val="24"/>
                <w:szCs w:val="24"/>
              </w:rPr>
              <w:t xml:space="preserve"> </w:t>
            </w:r>
            <w:r w:rsidRPr="00287F7B">
              <w:rPr>
                <w:spacing w:val="-4"/>
                <w:sz w:val="24"/>
                <w:szCs w:val="24"/>
                <w:lang w:val="en-US"/>
              </w:rPr>
              <w:t>Journal</w:t>
            </w:r>
            <w:r w:rsidRPr="00287F7B">
              <w:rPr>
                <w:spacing w:val="-4"/>
                <w:sz w:val="24"/>
                <w:szCs w:val="24"/>
              </w:rPr>
              <w:t xml:space="preserve">») 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287F7B">
              <w:rPr>
                <w:spacing w:val="-4"/>
                <w:sz w:val="24"/>
                <w:szCs w:val="24"/>
              </w:rPr>
              <w:t>Дударенок</w:t>
            </w:r>
            <w:proofErr w:type="spellEnd"/>
            <w:r w:rsidRPr="00287F7B">
              <w:rPr>
                <w:spacing w:val="-4"/>
                <w:sz w:val="24"/>
                <w:szCs w:val="24"/>
              </w:rPr>
              <w:t xml:space="preserve"> А.С.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Чжоу </w:t>
            </w:r>
            <w:proofErr w:type="spellStart"/>
            <w:r w:rsidRPr="00287F7B">
              <w:rPr>
                <w:sz w:val="24"/>
                <w:szCs w:val="24"/>
              </w:rPr>
              <w:t>Чэньцзэ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87F7B">
              <w:rPr>
                <w:color w:val="000000"/>
              </w:rPr>
              <w:t>Медийное</w:t>
            </w:r>
            <w:proofErr w:type="spellEnd"/>
            <w:r w:rsidRPr="00287F7B">
              <w:rPr>
                <w:color w:val="000000"/>
              </w:rPr>
              <w:t xml:space="preserve"> обеспечение сотрудничества Республики Беларусь со странами «дальней дуги» 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7B">
              <w:rPr>
                <w:spacing w:val="-4"/>
              </w:rPr>
              <w:t>Залесский Б.Л.</w:t>
            </w:r>
          </w:p>
        </w:tc>
      </w:tr>
      <w:tr w:rsidR="00FE5127" w:rsidRPr="00287F7B" w:rsidTr="0044489E">
        <w:trPr>
          <w:trHeight w:val="889"/>
        </w:trPr>
        <w:tc>
          <w:tcPr>
            <w:tcW w:w="568" w:type="dxa"/>
          </w:tcPr>
          <w:p w:rsidR="00FE5127" w:rsidRPr="00287F7B" w:rsidRDefault="00FE5127" w:rsidP="008D7CBF">
            <w:pPr>
              <w:numPr>
                <w:ilvl w:val="0"/>
                <w:numId w:val="1"/>
              </w:numPr>
              <w:ind w:left="357" w:hanging="357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E5127" w:rsidRPr="00287F7B" w:rsidRDefault="00FE5127" w:rsidP="008D7CBF">
            <w:pPr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Чжу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proofErr w:type="spellStart"/>
            <w:r w:rsidRPr="00287F7B">
              <w:rPr>
                <w:sz w:val="24"/>
                <w:szCs w:val="24"/>
              </w:rPr>
              <w:t>Юйлин</w:t>
            </w:r>
            <w:proofErr w:type="spellEnd"/>
          </w:p>
        </w:tc>
        <w:tc>
          <w:tcPr>
            <w:tcW w:w="4394" w:type="dxa"/>
          </w:tcPr>
          <w:p w:rsidR="00FE5127" w:rsidRPr="00287F7B" w:rsidRDefault="00FE5127" w:rsidP="008D7CBF">
            <w:pPr>
              <w:jc w:val="both"/>
              <w:rPr>
                <w:sz w:val="24"/>
                <w:szCs w:val="24"/>
              </w:rPr>
            </w:pPr>
            <w:r w:rsidRPr="00287F7B">
              <w:rPr>
                <w:sz w:val="24"/>
                <w:szCs w:val="24"/>
              </w:rPr>
              <w:t xml:space="preserve">Международное радиовещание Китая как инструмент формирования позитивного имиджа страны в мировом </w:t>
            </w:r>
            <w:proofErr w:type="spellStart"/>
            <w:r w:rsidRPr="00287F7B">
              <w:rPr>
                <w:sz w:val="24"/>
                <w:szCs w:val="24"/>
              </w:rPr>
              <w:t>медиапространстве</w:t>
            </w:r>
            <w:proofErr w:type="spellEnd"/>
            <w:r w:rsidRPr="00287F7B">
              <w:rPr>
                <w:sz w:val="24"/>
                <w:szCs w:val="24"/>
              </w:rPr>
              <w:t xml:space="preserve"> </w:t>
            </w:r>
            <w:r w:rsidRPr="00287F7B">
              <w:rPr>
                <w:color w:val="222222"/>
                <w:sz w:val="24"/>
                <w:szCs w:val="24"/>
                <w:shd w:val="clear" w:color="auto" w:fill="FFFFFF"/>
              </w:rPr>
              <w:t>(на примере CRI)</w:t>
            </w:r>
          </w:p>
        </w:tc>
        <w:tc>
          <w:tcPr>
            <w:tcW w:w="2552" w:type="dxa"/>
          </w:tcPr>
          <w:p w:rsidR="00FE5127" w:rsidRPr="00287F7B" w:rsidRDefault="00FE5127" w:rsidP="008D7CBF">
            <w:pPr>
              <w:jc w:val="both"/>
              <w:rPr>
                <w:spacing w:val="-4"/>
                <w:sz w:val="24"/>
                <w:szCs w:val="24"/>
              </w:rPr>
            </w:pPr>
            <w:r w:rsidRPr="00287F7B">
              <w:rPr>
                <w:spacing w:val="-4"/>
                <w:sz w:val="24"/>
                <w:szCs w:val="24"/>
              </w:rPr>
              <w:t>доцент</w:t>
            </w:r>
          </w:p>
          <w:p w:rsidR="00FE5127" w:rsidRPr="00287F7B" w:rsidRDefault="00FE5127" w:rsidP="008D7CBF">
            <w:pPr>
              <w:jc w:val="both"/>
              <w:rPr>
                <w:sz w:val="24"/>
                <w:szCs w:val="24"/>
              </w:rPr>
            </w:pPr>
            <w:proofErr w:type="spellStart"/>
            <w:r w:rsidRPr="00287F7B">
              <w:rPr>
                <w:sz w:val="24"/>
                <w:szCs w:val="24"/>
              </w:rPr>
              <w:t>Коршук</w:t>
            </w:r>
            <w:proofErr w:type="spellEnd"/>
            <w:r w:rsidRPr="00287F7B">
              <w:rPr>
                <w:sz w:val="24"/>
                <w:szCs w:val="24"/>
              </w:rPr>
              <w:t xml:space="preserve"> Е.В.</w:t>
            </w:r>
          </w:p>
        </w:tc>
      </w:tr>
    </w:tbl>
    <w:p w:rsidR="00C20E26" w:rsidRDefault="00C20E26" w:rsidP="00C11608">
      <w:pPr>
        <w:shd w:val="clear" w:color="auto" w:fill="FFFFFF"/>
        <w:spacing w:line="365" w:lineRule="atLeast"/>
        <w:ind w:hanging="142"/>
        <w:jc w:val="both"/>
        <w:rPr>
          <w:color w:val="222222"/>
          <w:sz w:val="28"/>
          <w:szCs w:val="28"/>
        </w:rPr>
      </w:pPr>
    </w:p>
    <w:p w:rsidR="00C11608" w:rsidRPr="00931A79" w:rsidRDefault="00C11608" w:rsidP="00C11608">
      <w:pPr>
        <w:shd w:val="clear" w:color="auto" w:fill="FFFFFF"/>
        <w:spacing w:line="365" w:lineRule="atLeast"/>
        <w:ind w:hanging="142"/>
        <w:jc w:val="both"/>
        <w:rPr>
          <w:color w:val="222222"/>
          <w:sz w:val="28"/>
          <w:szCs w:val="28"/>
        </w:rPr>
      </w:pPr>
      <w:r w:rsidRPr="00931A79">
        <w:rPr>
          <w:color w:val="222222"/>
          <w:sz w:val="28"/>
          <w:szCs w:val="28"/>
        </w:rPr>
        <w:t xml:space="preserve">Проректор по учебной работе и </w:t>
      </w:r>
    </w:p>
    <w:p w:rsidR="00C11608" w:rsidRPr="00931A79" w:rsidRDefault="00C11608" w:rsidP="00C11608">
      <w:pPr>
        <w:shd w:val="clear" w:color="auto" w:fill="FFFFFF"/>
        <w:spacing w:line="365" w:lineRule="atLeast"/>
        <w:ind w:hanging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образовательным инновациям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</w:t>
      </w:r>
      <w:proofErr w:type="spellStart"/>
      <w:r w:rsidRPr="00931A79">
        <w:rPr>
          <w:color w:val="222222"/>
          <w:sz w:val="28"/>
          <w:szCs w:val="28"/>
        </w:rPr>
        <w:t>О.Н.Здрок</w:t>
      </w:r>
      <w:proofErr w:type="spellEnd"/>
    </w:p>
    <w:p w:rsidR="00C11608" w:rsidRDefault="00C11608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11608" w:rsidRDefault="00C11608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11608" w:rsidRDefault="00C11608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11608" w:rsidRDefault="00C11608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11608" w:rsidRDefault="00C11608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11608" w:rsidRDefault="00C11608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20E26" w:rsidRDefault="00C20E26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ED2CC0" w:rsidRDefault="00ED2CC0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ED2CC0" w:rsidRDefault="00ED2CC0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20E26" w:rsidRDefault="00C20E26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20E26" w:rsidRDefault="00C20E26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20E26" w:rsidRDefault="00C20E26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11608" w:rsidRDefault="00C11608" w:rsidP="00C11608">
      <w:pPr>
        <w:shd w:val="clear" w:color="auto" w:fill="FFFFFF"/>
        <w:spacing w:line="365" w:lineRule="atLeast"/>
        <w:jc w:val="both"/>
        <w:rPr>
          <w:color w:val="222222"/>
          <w:sz w:val="28"/>
          <w:szCs w:val="28"/>
        </w:rPr>
      </w:pPr>
    </w:p>
    <w:p w:rsidR="00C11608" w:rsidRPr="00931A79" w:rsidRDefault="00C11608" w:rsidP="00C11608">
      <w:pPr>
        <w:shd w:val="clear" w:color="auto" w:fill="FFFFFF"/>
        <w:spacing w:line="365" w:lineRule="atLeast"/>
        <w:ind w:left="-142"/>
        <w:jc w:val="both"/>
        <w:rPr>
          <w:color w:val="222222"/>
          <w:sz w:val="28"/>
          <w:szCs w:val="28"/>
        </w:rPr>
      </w:pPr>
      <w:r w:rsidRPr="00931A79">
        <w:rPr>
          <w:color w:val="222222"/>
          <w:sz w:val="28"/>
          <w:szCs w:val="28"/>
        </w:rPr>
        <w:t xml:space="preserve">Лист визирования прилагается </w:t>
      </w:r>
    </w:p>
    <w:sectPr w:rsidR="00C11608" w:rsidRPr="00931A79" w:rsidSect="00C20E26">
      <w:pgSz w:w="11900" w:h="16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B49"/>
    <w:multiLevelType w:val="hybridMultilevel"/>
    <w:tmpl w:val="4504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26"/>
    <w:rsid w:val="00000F31"/>
    <w:rsid w:val="00076C62"/>
    <w:rsid w:val="000C0285"/>
    <w:rsid w:val="001A3BCA"/>
    <w:rsid w:val="00214375"/>
    <w:rsid w:val="003572DF"/>
    <w:rsid w:val="00370304"/>
    <w:rsid w:val="00410C29"/>
    <w:rsid w:val="0044489E"/>
    <w:rsid w:val="004C2F89"/>
    <w:rsid w:val="00504067"/>
    <w:rsid w:val="00536D16"/>
    <w:rsid w:val="00541BB4"/>
    <w:rsid w:val="006A351A"/>
    <w:rsid w:val="006B44EB"/>
    <w:rsid w:val="00734637"/>
    <w:rsid w:val="00755017"/>
    <w:rsid w:val="007B525D"/>
    <w:rsid w:val="007E1333"/>
    <w:rsid w:val="008D13D9"/>
    <w:rsid w:val="008D64CB"/>
    <w:rsid w:val="00920426"/>
    <w:rsid w:val="00931A0D"/>
    <w:rsid w:val="0096528B"/>
    <w:rsid w:val="00971D9A"/>
    <w:rsid w:val="009D23DB"/>
    <w:rsid w:val="00A15423"/>
    <w:rsid w:val="00AB2FB6"/>
    <w:rsid w:val="00AE5F60"/>
    <w:rsid w:val="00B36CB7"/>
    <w:rsid w:val="00B60CB8"/>
    <w:rsid w:val="00B61B0D"/>
    <w:rsid w:val="00C11608"/>
    <w:rsid w:val="00C20E26"/>
    <w:rsid w:val="00E041AD"/>
    <w:rsid w:val="00E27514"/>
    <w:rsid w:val="00ED2CC0"/>
    <w:rsid w:val="00F86E35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60CB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5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60CB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5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726</dc:creator>
  <cp:lastModifiedBy>home</cp:lastModifiedBy>
  <cp:revision>2</cp:revision>
  <dcterms:created xsi:type="dcterms:W3CDTF">2022-01-23T18:58:00Z</dcterms:created>
  <dcterms:modified xsi:type="dcterms:W3CDTF">2022-01-23T18:58:00Z</dcterms:modified>
</cp:coreProperties>
</file>