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1" w:rsidRPr="0040710B" w:rsidRDefault="00FD0C3F" w:rsidP="0040710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0710B">
        <w:rPr>
          <w:b/>
          <w:sz w:val="22"/>
          <w:szCs w:val="22"/>
        </w:rPr>
        <w:t xml:space="preserve">Примерные темы курсовых работ по </w:t>
      </w:r>
      <w:r w:rsidR="00F17BA7" w:rsidRPr="0040710B">
        <w:rPr>
          <w:b/>
          <w:sz w:val="22"/>
          <w:szCs w:val="22"/>
        </w:rPr>
        <w:t>дисциплине</w:t>
      </w:r>
    </w:p>
    <w:p w:rsidR="00FD0C3F" w:rsidRPr="0040710B" w:rsidRDefault="006B1D6B" w:rsidP="0040710B">
      <w:pPr>
        <w:jc w:val="center"/>
        <w:rPr>
          <w:b/>
          <w:sz w:val="22"/>
          <w:szCs w:val="22"/>
        </w:rPr>
      </w:pPr>
      <w:r w:rsidRPr="0040710B">
        <w:rPr>
          <w:b/>
          <w:sz w:val="22"/>
          <w:szCs w:val="22"/>
        </w:rPr>
        <w:t>«</w:t>
      </w:r>
      <w:r w:rsidR="00F17BA7" w:rsidRPr="0040710B">
        <w:rPr>
          <w:b/>
          <w:sz w:val="22"/>
          <w:szCs w:val="22"/>
        </w:rPr>
        <w:t>Основы творческо</w:t>
      </w:r>
      <w:r w:rsidR="00E96A34" w:rsidRPr="0040710B">
        <w:rPr>
          <w:b/>
          <w:sz w:val="22"/>
          <w:szCs w:val="22"/>
        </w:rPr>
        <w:t>й деятельности веб-</w:t>
      </w:r>
      <w:r w:rsidR="00F17BA7" w:rsidRPr="0040710B">
        <w:rPr>
          <w:b/>
          <w:sz w:val="22"/>
          <w:szCs w:val="22"/>
        </w:rPr>
        <w:t>журналиста»</w:t>
      </w:r>
      <w:r w:rsidR="00BA7938" w:rsidRPr="0040710B">
        <w:rPr>
          <w:b/>
          <w:sz w:val="22"/>
          <w:szCs w:val="22"/>
        </w:rPr>
        <w:t xml:space="preserve"> (2 курс)</w:t>
      </w:r>
    </w:p>
    <w:p w:rsidR="00C2114C" w:rsidRPr="0040710B" w:rsidRDefault="00C2114C" w:rsidP="0040710B">
      <w:pPr>
        <w:jc w:val="center"/>
        <w:rPr>
          <w:b/>
          <w:sz w:val="22"/>
          <w:szCs w:val="22"/>
        </w:rPr>
      </w:pPr>
    </w:p>
    <w:p w:rsidR="00E1427D" w:rsidRPr="0040710B" w:rsidRDefault="00E1427D" w:rsidP="0040710B">
      <w:pPr>
        <w:jc w:val="center"/>
        <w:rPr>
          <w:b/>
          <w:sz w:val="22"/>
          <w:szCs w:val="22"/>
        </w:rPr>
      </w:pPr>
      <w:r w:rsidRPr="0040710B">
        <w:rPr>
          <w:b/>
          <w:sz w:val="22"/>
          <w:szCs w:val="22"/>
        </w:rPr>
        <w:t>Общий список тем</w:t>
      </w:r>
    </w:p>
    <w:p w:rsidR="00956128" w:rsidRPr="0040710B" w:rsidRDefault="00956128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Печатные СМИ в интернете: особенности работы в условиях конвергенции (на примере конкретных СМИ)</w:t>
      </w:r>
    </w:p>
    <w:p w:rsidR="00956128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Заголовок как важнейший элемент текста в веб-журналистике</w:t>
      </w:r>
    </w:p>
    <w:p w:rsidR="00742E22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Журналистское произведение в интернете как особый информационный продукт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Способы репрезентации события в заголовках и анонсах новостного дискурса СМИ</w:t>
      </w:r>
    </w:p>
    <w:p w:rsidR="004E12C4" w:rsidRPr="0040710B" w:rsidRDefault="004E12C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Дизайн-модель интернет-версии периодического издания</w:t>
      </w:r>
    </w:p>
    <w:p w:rsidR="00C107D2" w:rsidRPr="0040710B" w:rsidRDefault="00C107D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Рубрикация и сюжетирование в </w:t>
      </w:r>
      <w:r w:rsidR="007F6D97" w:rsidRPr="0040710B">
        <w:rPr>
          <w:noProof/>
          <w:sz w:val="22"/>
          <w:szCs w:val="22"/>
        </w:rPr>
        <w:t>и</w:t>
      </w:r>
      <w:r w:rsidRPr="0040710B">
        <w:rPr>
          <w:noProof/>
          <w:sz w:val="22"/>
          <w:szCs w:val="22"/>
        </w:rPr>
        <w:t>нтернет-СМИ</w:t>
      </w:r>
    </w:p>
    <w:p w:rsidR="004E12C4" w:rsidRPr="0040710B" w:rsidRDefault="004E12C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Журналистика новостей в интернете</w:t>
      </w:r>
    </w:p>
    <w:p w:rsidR="00956128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Особенности написания текста в информационном стиле</w:t>
      </w:r>
    </w:p>
    <w:p w:rsidR="00742E22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Жанровая модификация заметки в интернет-СМИ</w:t>
      </w:r>
    </w:p>
    <w:p w:rsidR="00742E22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Трансформация жанра репортажа в современных интернет-СМИ</w:t>
      </w:r>
    </w:p>
    <w:p w:rsidR="00956128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Сенсация в интернет</w:t>
      </w:r>
      <w:r w:rsidR="007F6D97" w:rsidRPr="0040710B">
        <w:rPr>
          <w:noProof/>
          <w:sz w:val="22"/>
          <w:szCs w:val="22"/>
        </w:rPr>
        <w:t>-</w:t>
      </w:r>
      <w:r w:rsidRPr="0040710B">
        <w:rPr>
          <w:noProof/>
          <w:sz w:val="22"/>
          <w:szCs w:val="22"/>
        </w:rPr>
        <w:t>СМИ: жанровые особенности</w:t>
      </w:r>
    </w:p>
    <w:p w:rsidR="00742E22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Корреспонденция: специфика жанра и </w:t>
      </w:r>
      <w:r w:rsidR="007F6D97" w:rsidRPr="0040710B">
        <w:rPr>
          <w:noProof/>
          <w:sz w:val="22"/>
          <w:szCs w:val="22"/>
        </w:rPr>
        <w:t xml:space="preserve">его </w:t>
      </w:r>
      <w:r w:rsidRPr="0040710B">
        <w:rPr>
          <w:noProof/>
          <w:sz w:val="22"/>
          <w:szCs w:val="22"/>
        </w:rPr>
        <w:t>разновидности.</w:t>
      </w:r>
    </w:p>
    <w:p w:rsidR="00742E22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Жанровые разновидности интервью в современной веб-журналистике</w:t>
      </w:r>
    </w:p>
    <w:p w:rsidR="00742E22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Корреспонденция в системе жанров аналитической веб-журналистики</w:t>
      </w:r>
    </w:p>
    <w:p w:rsidR="00742E22" w:rsidRPr="0040710B" w:rsidRDefault="00742E2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Жанрообразующие признаки и структура статьи в интернет-СМИ</w:t>
      </w:r>
    </w:p>
    <w:p w:rsidR="004468DA" w:rsidRPr="0040710B" w:rsidRDefault="004468DA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Виды статьи как аналитического журналистского жанра</w:t>
      </w:r>
    </w:p>
    <w:p w:rsidR="00C4072A" w:rsidRPr="0040710B" w:rsidRDefault="00C4072A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Журналистское расследование в пространстве новых медиа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Тематический дисбаланс в лентах новостей региональных информационных сайтов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Социальная ответственность веб-журналиста в условиях конвергентности</w:t>
      </w:r>
    </w:p>
    <w:p w:rsidR="00C107D2" w:rsidRPr="0040710B" w:rsidRDefault="00C107D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Таблоидизация современных белорусских интернет-медиа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Организация мультимедийного повествования на примере порталов Tut.by и Onliner.by</w:t>
      </w:r>
    </w:p>
    <w:p w:rsidR="004468DA" w:rsidRPr="0040710B" w:rsidRDefault="006862D3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Современная фотожурналистика в контексте </w:t>
      </w:r>
      <w:r w:rsidR="00275BD7" w:rsidRPr="0040710B">
        <w:rPr>
          <w:noProof/>
          <w:sz w:val="22"/>
          <w:szCs w:val="22"/>
        </w:rPr>
        <w:t>развития интернет-технологий</w:t>
      </w:r>
    </w:p>
    <w:p w:rsidR="004468DA" w:rsidRPr="0040710B" w:rsidRDefault="004468DA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Особенности фотосъемки и бильдредактирования для интернет-СМИ.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Читательский комментарий как медиажанр</w:t>
      </w:r>
    </w:p>
    <w:p w:rsidR="00275BD7" w:rsidRPr="0040710B" w:rsidRDefault="00275BD7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Новые формы представления контента в интернет-СМИ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Жанровые особенности текстов социальных сетей на примере «ВКонтакте»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Twitter как актуальная платформа для новостей в веб-журналистике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Творческие приемы продвижения сайта интернет-СМИ в Facebook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Блоговый твитт-репортаж как инновационная форма вещания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Трансформация журналистского дискурса в социальных аккаунтах </w:t>
      </w:r>
      <w:r w:rsidR="007F6D97" w:rsidRPr="0040710B">
        <w:rPr>
          <w:noProof/>
          <w:sz w:val="22"/>
          <w:szCs w:val="22"/>
        </w:rPr>
        <w:t>интернет-</w:t>
      </w:r>
      <w:r w:rsidRPr="0040710B">
        <w:rPr>
          <w:noProof/>
          <w:sz w:val="22"/>
          <w:szCs w:val="22"/>
        </w:rPr>
        <w:t>изданий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Визуализация как новый творческий метод веб-журналистики</w:t>
      </w:r>
    </w:p>
    <w:p w:rsidR="00A444AD" w:rsidRPr="0040710B" w:rsidRDefault="00C107D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Инфографика в современных медиа: пут</w:t>
      </w:r>
      <w:r w:rsidR="00E23F45" w:rsidRPr="0040710B">
        <w:rPr>
          <w:noProof/>
          <w:sz w:val="22"/>
          <w:szCs w:val="22"/>
        </w:rPr>
        <w:t xml:space="preserve">и </w:t>
      </w:r>
      <w:r w:rsidRPr="0040710B">
        <w:rPr>
          <w:noProof/>
          <w:sz w:val="22"/>
          <w:szCs w:val="22"/>
        </w:rPr>
        <w:t>развития и перспективы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Интернет-мем как элемент визуализации </w:t>
      </w:r>
      <w:r w:rsidR="00C107D2" w:rsidRPr="0040710B">
        <w:rPr>
          <w:noProof/>
          <w:sz w:val="22"/>
          <w:szCs w:val="22"/>
        </w:rPr>
        <w:t>в контексте развития новых медиа</w:t>
      </w:r>
    </w:p>
    <w:p w:rsidR="004E12C4" w:rsidRPr="0040710B" w:rsidRDefault="004E12C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proofErr w:type="gramStart"/>
      <w:r w:rsidRPr="0040710B">
        <w:rPr>
          <w:noProof/>
          <w:sz w:val="22"/>
          <w:szCs w:val="22"/>
        </w:rPr>
        <w:t>Продвижение региональных интернет-СМИ в социальных сетях</w:t>
      </w:r>
      <w:proofErr w:type="gramEnd"/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Создание и развитие регионального информационного сайта (на примере конкретных СМИ)</w:t>
      </w:r>
    </w:p>
    <w:p w:rsidR="00275BD7" w:rsidRPr="0040710B" w:rsidRDefault="00275BD7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Интернет-версия районной газеты в условиях конвергенции</w:t>
      </w:r>
    </w:p>
    <w:p w:rsidR="00A444AD" w:rsidRPr="0040710B" w:rsidRDefault="00A444AD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Новые формы взаимодействия редакций региональных интернет-СМИ с аудиторией</w:t>
      </w:r>
    </w:p>
    <w:p w:rsidR="00956128" w:rsidRPr="0040710B" w:rsidRDefault="00956128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Поисковая оптимизация сайтов интернет-СМИ</w:t>
      </w:r>
    </w:p>
    <w:p w:rsidR="00956128" w:rsidRPr="0040710B" w:rsidRDefault="00956128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Блоги в системе творческой деятельности журналиста</w:t>
      </w:r>
    </w:p>
    <w:p w:rsidR="00956128" w:rsidRPr="0040710B" w:rsidRDefault="00956128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Спортивные интернет-издания в современной медиафере</w:t>
      </w:r>
    </w:p>
    <w:p w:rsidR="004E12C4" w:rsidRPr="0040710B" w:rsidRDefault="004E12C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Видеоконтент в интернете в условиях медиаконвергенции</w:t>
      </w:r>
    </w:p>
    <w:p w:rsidR="00275BD7" w:rsidRPr="0040710B" w:rsidRDefault="00C107D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Трансформация работы информационного агентства в условиях конвергенции</w:t>
      </w:r>
    </w:p>
    <w:p w:rsidR="00956128" w:rsidRPr="0040710B" w:rsidRDefault="004E12C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Авторские блоги в современных интернет-СМИ.</w:t>
      </w:r>
    </w:p>
    <w:p w:rsidR="00275BD7" w:rsidRPr="0040710B" w:rsidRDefault="00275BD7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Продвижение мультимедийного сайта в YouTube</w:t>
      </w:r>
    </w:p>
    <w:p w:rsidR="00275BD7" w:rsidRPr="0040710B" w:rsidRDefault="00275BD7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Правовое регулирование деятельности интернет-изданий</w:t>
      </w:r>
    </w:p>
    <w:p w:rsidR="00275BD7" w:rsidRPr="0040710B" w:rsidRDefault="00275BD7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Персонализация контента в контексте развития новых медиа</w:t>
      </w:r>
    </w:p>
    <w:p w:rsidR="00C107D2" w:rsidRPr="0040710B" w:rsidRDefault="00C107D2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Функционал информационного сайта: традиции и инновации</w:t>
      </w:r>
    </w:p>
    <w:p w:rsidR="00956128" w:rsidRPr="0040710B" w:rsidRDefault="00275BD7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Мобильная журналистика в системе интернет-коммуникаций</w:t>
      </w:r>
    </w:p>
    <w:p w:rsidR="00956128" w:rsidRPr="0040710B" w:rsidRDefault="00956128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Информация в интернете: этические аспекты работы веб-журналиста</w:t>
      </w:r>
    </w:p>
    <w:p w:rsidR="00C2114C" w:rsidRPr="00C87584" w:rsidRDefault="00275BD7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Приемы монетизации новостного интернет-сайта</w:t>
      </w:r>
    </w:p>
    <w:p w:rsidR="00C2114C" w:rsidRPr="0040710B" w:rsidRDefault="00C2114C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Приоритетная проблематика спортивного сайта (на примере …).</w:t>
      </w:r>
    </w:p>
    <w:p w:rsidR="00C2114C" w:rsidRPr="0040710B" w:rsidRDefault="00C2114C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Образ спортсмена-баскетболиста (хоккеиста и т.д.) на страницах различных изданий.</w:t>
      </w:r>
    </w:p>
    <w:p w:rsidR="00C2114C" w:rsidRPr="0040710B" w:rsidRDefault="00C2114C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Интервью в интернет-СМИ: современные аспекты жанра и метода.  </w:t>
      </w:r>
    </w:p>
    <w:p w:rsidR="00C2114C" w:rsidRPr="0040710B" w:rsidRDefault="00C2114C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Социальная поддержка семьи в освещении белорусских СМИ.</w:t>
      </w:r>
    </w:p>
    <w:p w:rsidR="00C2114C" w:rsidRPr="0040710B" w:rsidRDefault="00C2114C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 Кризис семьи ХХI века в материалах белорусских и российских журналистов: сравнительный анализ.</w:t>
      </w:r>
    </w:p>
    <w:p w:rsidR="00C2114C" w:rsidRPr="0040710B" w:rsidRDefault="00C2114C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Проблемы студентов в освещении интернет-СМИ Республики Беларусь.</w:t>
      </w:r>
    </w:p>
    <w:p w:rsidR="00C2114C" w:rsidRPr="0040710B" w:rsidRDefault="00C2114C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Приоритетная проблематика сайтов региональных газет.</w:t>
      </w:r>
    </w:p>
    <w:p w:rsidR="00082D14" w:rsidRPr="0040710B" w:rsidRDefault="00082D1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Конструктивное и деструктивное влияние СМИ на конфликт</w:t>
      </w:r>
    </w:p>
    <w:p w:rsidR="00082D14" w:rsidRPr="0040710B" w:rsidRDefault="00082D1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Деонтологические аспекты журналистского вмешательства в конфликт</w:t>
      </w:r>
    </w:p>
    <w:p w:rsidR="00082D14" w:rsidRPr="0040710B" w:rsidRDefault="00082D1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lastRenderedPageBreak/>
        <w:t>Особенности подготовки материалов о конфликтах для молодежных СМИ</w:t>
      </w:r>
    </w:p>
    <w:p w:rsidR="00082D14" w:rsidRPr="0040710B" w:rsidRDefault="00082D1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Освещение конфликтов районными СМИ</w:t>
      </w:r>
    </w:p>
    <w:p w:rsidR="00082D14" w:rsidRPr="0040710B" w:rsidRDefault="00082D1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Язык вражды на информационных ресурсах в интернете</w:t>
      </w:r>
    </w:p>
    <w:p w:rsidR="00082D14" w:rsidRPr="0040710B" w:rsidRDefault="00082D1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От конфликта к социальному согласию при помощи журналистов</w:t>
      </w:r>
    </w:p>
    <w:p w:rsidR="00082D14" w:rsidRPr="0040710B" w:rsidRDefault="00082D1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Способы манипулирования при освещении конфликтов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Пользовательский контент (</w:t>
      </w:r>
      <w:r w:rsidRPr="0040710B">
        <w:rPr>
          <w:noProof/>
          <w:sz w:val="22"/>
          <w:szCs w:val="22"/>
          <w:lang w:val="en-US"/>
        </w:rPr>
        <w:t>UGC</w:t>
      </w:r>
      <w:r w:rsidRPr="0040710B">
        <w:rPr>
          <w:noProof/>
          <w:sz w:val="22"/>
          <w:szCs w:val="22"/>
        </w:rPr>
        <w:t>)</w:t>
      </w:r>
      <w:r w:rsidRPr="0040710B">
        <w:rPr>
          <w:noProof/>
          <w:sz w:val="22"/>
          <w:szCs w:val="22"/>
          <w:lang w:val="be-BY"/>
        </w:rPr>
        <w:t> в белорусских интернет-медиа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Стратегии ведения аккаунтов в социальных сетях (на примере белорусских газет)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Лидеры мнений в белорусской блогосфере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Сатирическая журналистика Байнета: пародийные новости в социальных медиа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Социальные медиа как источник информации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Белорусский сегмент </w:t>
      </w:r>
      <w:r w:rsidRPr="0040710B">
        <w:rPr>
          <w:noProof/>
          <w:sz w:val="22"/>
          <w:szCs w:val="22"/>
          <w:lang w:val="en-US"/>
        </w:rPr>
        <w:t>Twitter</w:t>
      </w:r>
      <w:r w:rsidRPr="0040710B">
        <w:rPr>
          <w:noProof/>
          <w:sz w:val="22"/>
          <w:szCs w:val="22"/>
        </w:rPr>
        <w:t>: особенности и перспективы развития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  <w:lang w:val="be-BY"/>
        </w:rPr>
        <w:t>Белорусск</w:t>
      </w:r>
      <w:r w:rsidRPr="0040710B">
        <w:rPr>
          <w:noProof/>
          <w:sz w:val="22"/>
          <w:szCs w:val="22"/>
        </w:rPr>
        <w:t>ий сегмент </w:t>
      </w:r>
      <w:r w:rsidRPr="0040710B">
        <w:rPr>
          <w:noProof/>
          <w:sz w:val="22"/>
          <w:szCs w:val="22"/>
          <w:lang w:val="en-US"/>
        </w:rPr>
        <w:t>Facebook</w:t>
      </w:r>
      <w:r w:rsidRPr="0040710B">
        <w:rPr>
          <w:noProof/>
          <w:sz w:val="22"/>
          <w:szCs w:val="22"/>
        </w:rPr>
        <w:t>: особенности и перспективы развития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  <w:lang w:val="be-BY"/>
        </w:rPr>
        <w:t>Белорусск</w:t>
      </w:r>
      <w:r w:rsidRPr="0040710B">
        <w:rPr>
          <w:noProof/>
          <w:sz w:val="22"/>
          <w:szCs w:val="22"/>
        </w:rPr>
        <w:t>ий сегмент «Вконтакте»: особенности и перспективы развития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Белорусский сегмент </w:t>
      </w:r>
      <w:r w:rsidRPr="0040710B">
        <w:rPr>
          <w:noProof/>
          <w:sz w:val="22"/>
          <w:szCs w:val="22"/>
          <w:lang w:val="en-US"/>
        </w:rPr>
        <w:t>YouTube</w:t>
      </w:r>
      <w:r w:rsidRPr="0040710B">
        <w:rPr>
          <w:noProof/>
          <w:sz w:val="22"/>
          <w:szCs w:val="22"/>
        </w:rPr>
        <w:t>: особенности и перспективы развития</w:t>
      </w:r>
    </w:p>
    <w:p w:rsidR="00924E5F" w:rsidRPr="0040710B" w:rsidRDefault="00924E5F" w:rsidP="00C87584">
      <w:pPr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Анализ социальных медиа: </w:t>
      </w:r>
      <w:r w:rsidRPr="0040710B">
        <w:rPr>
          <w:noProof/>
          <w:sz w:val="22"/>
          <w:szCs w:val="22"/>
          <w:lang w:val="be-BY"/>
        </w:rPr>
        <w:t>метр</w:t>
      </w:r>
      <w:r w:rsidRPr="0040710B">
        <w:rPr>
          <w:noProof/>
          <w:sz w:val="22"/>
          <w:szCs w:val="22"/>
        </w:rPr>
        <w:t>ики и </w:t>
      </w:r>
      <w:r w:rsidRPr="0040710B">
        <w:rPr>
          <w:noProof/>
          <w:sz w:val="22"/>
          <w:szCs w:val="22"/>
          <w:lang w:val="en-US"/>
        </w:rPr>
        <w:t>KPI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Авторские права в Интерент –СМИ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Интеллектуальная собственность журналиста печатного СМИ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Информационно-психологическая безопасность в СМИ 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Информационная безопасность в деятельности СМИ 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Авторское право в тележурналистике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СМИ и террористическая угроза: правовые аспекты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СМИ и экстремизм :правовые аспекты 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Ответственность Интернет –СМИ за распространение недостоверной информации 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Насилие и жестокость на телеэкране : правовые аспекты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Ответственность за нарушение авторского права в сети Интернет.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>Судебные иски к СМИ как следствие журналистских ошибок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 Методы избежания журналистских ошибок в печати: правовой аспект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 Тексты СМИ как предмет юридического и лингвистического анализа (спорные случаи)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 Индукция как юридически обоснованный метод доказывания фактов в публикации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 Понятия «факт» и «мнение» в правовой и журналистской практике</w:t>
      </w:r>
    </w:p>
    <w:p w:rsidR="00B82124" w:rsidRPr="0040710B" w:rsidRDefault="00B82124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r w:rsidRPr="0040710B">
        <w:rPr>
          <w:noProof/>
          <w:sz w:val="22"/>
          <w:szCs w:val="22"/>
        </w:rPr>
        <w:t xml:space="preserve"> Лингвистическая экспертиза публикации журналиста -  ответ на запрос судебной практики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>Журналистика как феномен духовной культуры общества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40710B">
        <w:rPr>
          <w:sz w:val="22"/>
          <w:szCs w:val="22"/>
        </w:rPr>
        <w:t>Трансмедиа</w:t>
      </w:r>
      <w:proofErr w:type="spellEnd"/>
      <w:r w:rsidRPr="0040710B">
        <w:rPr>
          <w:sz w:val="22"/>
          <w:szCs w:val="22"/>
        </w:rPr>
        <w:t xml:space="preserve"> и конвергенция культуры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 xml:space="preserve">СМИ – транслятор социальных и культурных концептов массовой культуры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 xml:space="preserve">Конструирование </w:t>
      </w:r>
      <w:proofErr w:type="spellStart"/>
      <w:r w:rsidRPr="0040710B">
        <w:rPr>
          <w:sz w:val="22"/>
          <w:szCs w:val="22"/>
        </w:rPr>
        <w:t>социокультурного</w:t>
      </w:r>
      <w:proofErr w:type="spellEnd"/>
      <w:r w:rsidRPr="0040710B">
        <w:rPr>
          <w:sz w:val="22"/>
          <w:szCs w:val="22"/>
        </w:rPr>
        <w:t xml:space="preserve"> пространства современными СМИ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 xml:space="preserve">Современные СМИ как творческий продукт общества потребления.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 xml:space="preserve">Диалог как форма взаимодействия в современных СМИ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 xml:space="preserve">Жанр шоу при освещении культурной проблематики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40710B">
        <w:rPr>
          <w:sz w:val="22"/>
          <w:szCs w:val="22"/>
        </w:rPr>
        <w:t>Арт-журналистика</w:t>
      </w:r>
      <w:proofErr w:type="spellEnd"/>
      <w:r w:rsidRPr="0040710B">
        <w:rPr>
          <w:sz w:val="22"/>
          <w:szCs w:val="22"/>
        </w:rPr>
        <w:t xml:space="preserve"> в структуре </w:t>
      </w:r>
      <w:proofErr w:type="spellStart"/>
      <w:r w:rsidRPr="0040710B">
        <w:rPr>
          <w:sz w:val="22"/>
          <w:szCs w:val="22"/>
        </w:rPr>
        <w:t>культурно-досуговой</w:t>
      </w:r>
      <w:proofErr w:type="spellEnd"/>
      <w:r w:rsidRPr="0040710B">
        <w:rPr>
          <w:sz w:val="22"/>
          <w:szCs w:val="22"/>
        </w:rPr>
        <w:t xml:space="preserve"> сферы общества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 xml:space="preserve">Продвижение культурного досуга с помощью СМИ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 xml:space="preserve">Специфика отражения </w:t>
      </w:r>
      <w:proofErr w:type="spellStart"/>
      <w:r w:rsidRPr="0040710B">
        <w:rPr>
          <w:sz w:val="22"/>
          <w:szCs w:val="22"/>
        </w:rPr>
        <w:t>социокультурной</w:t>
      </w:r>
      <w:proofErr w:type="spellEnd"/>
      <w:r w:rsidRPr="0040710B">
        <w:rPr>
          <w:sz w:val="22"/>
          <w:szCs w:val="22"/>
        </w:rPr>
        <w:t xml:space="preserve"> проблематики в </w:t>
      </w:r>
      <w:proofErr w:type="spellStart"/>
      <w:r w:rsidRPr="0040710B">
        <w:rPr>
          <w:sz w:val="22"/>
          <w:szCs w:val="22"/>
        </w:rPr>
        <w:t>арт-журналистике</w:t>
      </w:r>
      <w:proofErr w:type="spellEnd"/>
      <w:r w:rsidRPr="0040710B">
        <w:rPr>
          <w:sz w:val="22"/>
          <w:szCs w:val="22"/>
        </w:rPr>
        <w:t xml:space="preserve">.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 xml:space="preserve">Тематические доминанты </w:t>
      </w:r>
      <w:proofErr w:type="spellStart"/>
      <w:r w:rsidRPr="0040710B">
        <w:rPr>
          <w:sz w:val="22"/>
          <w:szCs w:val="22"/>
        </w:rPr>
        <w:t>арт-журналистики</w:t>
      </w:r>
      <w:proofErr w:type="spellEnd"/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 xml:space="preserve">Особенности воспроизводства ценностей массовой культуры в СМИ 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>Стрессоры в журналистике.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>Методы преодоления стрессов в журналистской профессии.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  <w:lang w:val="en-US"/>
        </w:rPr>
        <w:t>Online </w:t>
      </w:r>
      <w:r w:rsidRPr="0040710B">
        <w:rPr>
          <w:sz w:val="22"/>
          <w:szCs w:val="22"/>
        </w:rPr>
        <w:t>комментатор: журналист, аналитик, эксперт.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>Политический комментатор и обозреватель: сходства и различия.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>Политическая реклама и политическое мифотворчество.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sz w:val="22"/>
          <w:szCs w:val="22"/>
        </w:rPr>
      </w:pPr>
      <w:r w:rsidRPr="0040710B">
        <w:rPr>
          <w:sz w:val="22"/>
          <w:szCs w:val="22"/>
        </w:rPr>
        <w:t>СМИ как орудие политической борьбы.</w:t>
      </w:r>
    </w:p>
    <w:p w:rsidR="0071493A" w:rsidRPr="0040710B" w:rsidRDefault="0071493A" w:rsidP="00C87584">
      <w:pPr>
        <w:numPr>
          <w:ilvl w:val="0"/>
          <w:numId w:val="7"/>
        </w:numPr>
        <w:jc w:val="both"/>
        <w:rPr>
          <w:noProof/>
          <w:sz w:val="22"/>
          <w:szCs w:val="22"/>
        </w:rPr>
      </w:pPr>
      <w:proofErr w:type="spellStart"/>
      <w:r w:rsidRPr="0040710B">
        <w:rPr>
          <w:sz w:val="22"/>
          <w:szCs w:val="22"/>
        </w:rPr>
        <w:t>Антикриминальная</w:t>
      </w:r>
      <w:proofErr w:type="spellEnd"/>
      <w:r w:rsidRPr="0040710B">
        <w:rPr>
          <w:sz w:val="22"/>
          <w:szCs w:val="22"/>
        </w:rPr>
        <w:t xml:space="preserve"> проблематика и проблемы освещения деятельности правоохранительных органов в СМИ.</w:t>
      </w:r>
    </w:p>
    <w:sectPr w:rsidR="0071493A" w:rsidRPr="0040710B" w:rsidSect="0040710B">
      <w:pgSz w:w="11906" w:h="16838"/>
      <w:pgMar w:top="284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BD5"/>
    <w:multiLevelType w:val="hybridMultilevel"/>
    <w:tmpl w:val="4032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48D"/>
    <w:multiLevelType w:val="multilevel"/>
    <w:tmpl w:val="768C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6F9"/>
    <w:multiLevelType w:val="hybridMultilevel"/>
    <w:tmpl w:val="4B38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93335"/>
    <w:multiLevelType w:val="hybridMultilevel"/>
    <w:tmpl w:val="69F8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451D7"/>
    <w:multiLevelType w:val="hybridMultilevel"/>
    <w:tmpl w:val="BAB8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2E4E"/>
    <w:multiLevelType w:val="hybridMultilevel"/>
    <w:tmpl w:val="3D02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91B65"/>
    <w:multiLevelType w:val="hybridMultilevel"/>
    <w:tmpl w:val="529E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16E5"/>
    <w:multiLevelType w:val="hybridMultilevel"/>
    <w:tmpl w:val="23EA2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D2D8B"/>
    <w:multiLevelType w:val="hybridMultilevel"/>
    <w:tmpl w:val="367C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E36E5"/>
    <w:multiLevelType w:val="hybridMultilevel"/>
    <w:tmpl w:val="9A14885C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53BBD"/>
    <w:multiLevelType w:val="hybridMultilevel"/>
    <w:tmpl w:val="5FEC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A3CBF"/>
    <w:multiLevelType w:val="hybridMultilevel"/>
    <w:tmpl w:val="3FEE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34F26"/>
    <w:multiLevelType w:val="hybridMultilevel"/>
    <w:tmpl w:val="A542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C4"/>
    <w:rsid w:val="000076C1"/>
    <w:rsid w:val="00032915"/>
    <w:rsid w:val="00082D14"/>
    <w:rsid w:val="00083B93"/>
    <w:rsid w:val="0012724D"/>
    <w:rsid w:val="00141EBD"/>
    <w:rsid w:val="001549CD"/>
    <w:rsid w:val="001A3BA9"/>
    <w:rsid w:val="001E3EC4"/>
    <w:rsid w:val="00203B9D"/>
    <w:rsid w:val="00250412"/>
    <w:rsid w:val="00275BD7"/>
    <w:rsid w:val="00287F16"/>
    <w:rsid w:val="002F05C1"/>
    <w:rsid w:val="0035222A"/>
    <w:rsid w:val="0039062D"/>
    <w:rsid w:val="003C1C79"/>
    <w:rsid w:val="003E5C00"/>
    <w:rsid w:val="003F5831"/>
    <w:rsid w:val="0040710B"/>
    <w:rsid w:val="00423407"/>
    <w:rsid w:val="00427E4F"/>
    <w:rsid w:val="004468DA"/>
    <w:rsid w:val="00480446"/>
    <w:rsid w:val="004E12C4"/>
    <w:rsid w:val="004E14D4"/>
    <w:rsid w:val="004E1D66"/>
    <w:rsid w:val="004E4E95"/>
    <w:rsid w:val="004F11EC"/>
    <w:rsid w:val="004F13D8"/>
    <w:rsid w:val="004F3AF6"/>
    <w:rsid w:val="00571345"/>
    <w:rsid w:val="005B73C3"/>
    <w:rsid w:val="00614F46"/>
    <w:rsid w:val="00624486"/>
    <w:rsid w:val="00655000"/>
    <w:rsid w:val="006862D3"/>
    <w:rsid w:val="006B1D6B"/>
    <w:rsid w:val="006D3D9F"/>
    <w:rsid w:val="006D64DA"/>
    <w:rsid w:val="0071493A"/>
    <w:rsid w:val="0071515F"/>
    <w:rsid w:val="00742E22"/>
    <w:rsid w:val="0075667C"/>
    <w:rsid w:val="00776B16"/>
    <w:rsid w:val="007F6D97"/>
    <w:rsid w:val="0083731C"/>
    <w:rsid w:val="008D52CD"/>
    <w:rsid w:val="008D7494"/>
    <w:rsid w:val="008E2F7D"/>
    <w:rsid w:val="008F233C"/>
    <w:rsid w:val="00924E5F"/>
    <w:rsid w:val="009556C6"/>
    <w:rsid w:val="00956128"/>
    <w:rsid w:val="009B5852"/>
    <w:rsid w:val="00A444AD"/>
    <w:rsid w:val="00A67795"/>
    <w:rsid w:val="00A70F5B"/>
    <w:rsid w:val="00A80E8A"/>
    <w:rsid w:val="00AE16F8"/>
    <w:rsid w:val="00B3425B"/>
    <w:rsid w:val="00B45165"/>
    <w:rsid w:val="00B75704"/>
    <w:rsid w:val="00B82124"/>
    <w:rsid w:val="00B84D59"/>
    <w:rsid w:val="00B96DAA"/>
    <w:rsid w:val="00BA7938"/>
    <w:rsid w:val="00BB3F5B"/>
    <w:rsid w:val="00BB7A08"/>
    <w:rsid w:val="00BE7796"/>
    <w:rsid w:val="00C06473"/>
    <w:rsid w:val="00C107D2"/>
    <w:rsid w:val="00C2114C"/>
    <w:rsid w:val="00C4072A"/>
    <w:rsid w:val="00C46C21"/>
    <w:rsid w:val="00C81CA7"/>
    <w:rsid w:val="00C84059"/>
    <w:rsid w:val="00C87584"/>
    <w:rsid w:val="00CD2FC4"/>
    <w:rsid w:val="00DE0832"/>
    <w:rsid w:val="00DF0891"/>
    <w:rsid w:val="00E1427D"/>
    <w:rsid w:val="00E23F45"/>
    <w:rsid w:val="00E56A9B"/>
    <w:rsid w:val="00E9657C"/>
    <w:rsid w:val="00E96A34"/>
    <w:rsid w:val="00F17BA7"/>
    <w:rsid w:val="00F24D69"/>
    <w:rsid w:val="00F57BC7"/>
    <w:rsid w:val="00F85F6D"/>
    <w:rsid w:val="00FD0C3F"/>
    <w:rsid w:val="00FD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D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B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</vt:lpstr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creator>User</dc:creator>
  <cp:lastModifiedBy>Татьяна</cp:lastModifiedBy>
  <cp:revision>16</cp:revision>
  <cp:lastPrinted>2015-10-08T07:32:00Z</cp:lastPrinted>
  <dcterms:created xsi:type="dcterms:W3CDTF">2015-01-11T19:01:00Z</dcterms:created>
  <dcterms:modified xsi:type="dcterms:W3CDTF">2015-10-08T07:32:00Z</dcterms:modified>
</cp:coreProperties>
</file>